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01" w:rsidRDefault="00C0346B" w:rsidP="00A227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7BA6">
        <w:rPr>
          <w:rFonts w:ascii="Times New Roman" w:hAnsi="Times New Roman" w:cs="Times New Roman"/>
          <w:b/>
          <w:sz w:val="32"/>
          <w:szCs w:val="32"/>
        </w:rPr>
        <w:t xml:space="preserve">АНАЛИТИЧЕСКИЙ ОТЧЕТ </w:t>
      </w:r>
    </w:p>
    <w:p w:rsidR="00F65E48" w:rsidRDefault="00A40101" w:rsidP="00A227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РЕЗУЛЬТАТАМ </w:t>
      </w:r>
      <w:r w:rsidR="004A7BA6">
        <w:rPr>
          <w:rFonts w:ascii="Times New Roman" w:hAnsi="Times New Roman" w:cs="Times New Roman"/>
          <w:b/>
          <w:sz w:val="32"/>
          <w:szCs w:val="32"/>
        </w:rPr>
        <w:t>ЕДИНОГО ГОСУДАРСТВЕННОГО ЭКЗАМЕНА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7BA6">
        <w:rPr>
          <w:rFonts w:ascii="Times New Roman" w:hAnsi="Times New Roman" w:cs="Times New Roman"/>
          <w:b/>
          <w:sz w:val="32"/>
          <w:szCs w:val="32"/>
        </w:rPr>
        <w:t xml:space="preserve">ПО РУССКОМУ ЯЗЫКУ </w:t>
      </w:r>
      <w:r w:rsidR="007D2DAF">
        <w:rPr>
          <w:rFonts w:ascii="Times New Roman" w:hAnsi="Times New Roman" w:cs="Times New Roman"/>
          <w:b/>
          <w:sz w:val="32"/>
          <w:szCs w:val="32"/>
        </w:rPr>
        <w:t>В 2015</w:t>
      </w:r>
      <w:r w:rsidR="00D335DE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1A4ED2" w:rsidRPr="00B660C5" w:rsidRDefault="001A4ED2" w:rsidP="00A227D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3F59" w:rsidRDefault="00733F59" w:rsidP="00A227D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Родной (русс</w:t>
      </w:r>
      <w:r w:rsidR="00180D7A">
        <w:rPr>
          <w:rFonts w:ascii="Times New Roman" w:eastAsia="Calibri" w:hAnsi="Times New Roman" w:cs="Times New Roman"/>
          <w:sz w:val="28"/>
          <w:szCs w:val="28"/>
        </w:rPr>
        <w:t>кий) язык является обязательным предметом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сдачи государственной итоговой аттестации, его результаты позволяют оценить уровень осво</w:t>
      </w:r>
      <w:r w:rsidR="00A40101">
        <w:rPr>
          <w:rFonts w:ascii="Times New Roman" w:eastAsia="Calibri" w:hAnsi="Times New Roman" w:cs="Times New Roman"/>
          <w:sz w:val="28"/>
          <w:szCs w:val="28"/>
        </w:rPr>
        <w:t>ения государственного образовательного стандарта.</w:t>
      </w:r>
    </w:p>
    <w:p w:rsidR="00A40101" w:rsidRPr="00B660C5" w:rsidRDefault="00A40101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4A7BA6" w:rsidRPr="006A7009" w:rsidRDefault="006A7009" w:rsidP="00A227DA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A7BA6" w:rsidRPr="006A7009">
        <w:rPr>
          <w:rFonts w:ascii="Times New Roman" w:hAnsi="Times New Roman" w:cs="Times New Roman"/>
          <w:b/>
          <w:sz w:val="28"/>
          <w:szCs w:val="28"/>
        </w:rPr>
        <w:t>арактеристика контрольных измерительных материалов</w:t>
      </w:r>
      <w:r w:rsidR="004A7BA6" w:rsidRPr="006A700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для проведения единого государственного экзамена</w:t>
      </w:r>
    </w:p>
    <w:p w:rsidR="00567279" w:rsidRDefault="004E51C2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C74B1A">
        <w:rPr>
          <w:rFonts w:ascii="TimesNewRomanPSMT" w:hAnsi="TimesNewRomanPSMT" w:cs="TimesNewRomanPSMT"/>
          <w:sz w:val="28"/>
          <w:szCs w:val="28"/>
        </w:rPr>
        <w:t>Варианты экзаменационного теста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находится задание, проверяющее один и тот же элемент содержания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56727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A43C4" w:rsidRDefault="00B62CA9" w:rsidP="0056727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</w:rPr>
        <w:t>В контрольны</w:t>
      </w:r>
      <w:r w:rsidR="00BA43C4">
        <w:rPr>
          <w:rFonts w:ascii="Times New Roman" w:eastAsia="Arial Unicode MS" w:hAnsi="Times New Roman" w:cs="Times New Roman"/>
          <w:sz w:val="28"/>
          <w:szCs w:val="28"/>
        </w:rPr>
        <w:t>е измерительные материалы в 2015</w:t>
      </w:r>
      <w:r w:rsidRPr="00894512">
        <w:rPr>
          <w:rFonts w:ascii="Times New Roman" w:eastAsia="Arial Unicode MS" w:hAnsi="Times New Roman" w:cs="Times New Roman"/>
          <w:sz w:val="28"/>
          <w:szCs w:val="28"/>
        </w:rPr>
        <w:t xml:space="preserve"> г. по сравнению с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экзаменационной работой в </w:t>
      </w:r>
      <w:r w:rsidR="00BA43C4">
        <w:rPr>
          <w:rFonts w:ascii="Times New Roman" w:eastAsia="Arial Unicode MS" w:hAnsi="Times New Roman" w:cs="Times New Roman"/>
          <w:sz w:val="28"/>
          <w:szCs w:val="28"/>
        </w:rPr>
        <w:t>2014</w:t>
      </w:r>
      <w:r w:rsidRPr="00894512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  <w:r w:rsidR="001561FF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A43C4">
        <w:rPr>
          <w:rFonts w:ascii="Times New Roman" w:eastAsia="Arial Unicode MS" w:hAnsi="Times New Roman" w:cs="Times New Roman"/>
          <w:sz w:val="28"/>
          <w:szCs w:val="28"/>
        </w:rPr>
        <w:t>ринципиальные изменен</w:t>
      </w:r>
      <w:r w:rsidR="001561FF">
        <w:rPr>
          <w:rFonts w:ascii="Times New Roman" w:eastAsia="Arial Unicode MS" w:hAnsi="Times New Roman" w:cs="Times New Roman"/>
          <w:sz w:val="28"/>
          <w:szCs w:val="28"/>
        </w:rPr>
        <w:t>ия не вносились.</w:t>
      </w:r>
    </w:p>
    <w:p w:rsidR="00F80644" w:rsidRPr="00F80644" w:rsidRDefault="00F80644" w:rsidP="00A227DA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</w:rPr>
        <w:t>•</w:t>
      </w:r>
      <w:r>
        <w:rPr>
          <w:rFonts w:ascii="Times New Roman" w:eastAsia="Arial Unicode MS" w:hAnsi="Times New Roman" w:cs="Times New Roman"/>
          <w:sz w:val="28"/>
          <w:szCs w:val="28"/>
        </w:rPr>
        <w:t>Усовершенствована форма записи ответов на задания с кратким ответом (В).</w:t>
      </w:r>
    </w:p>
    <w:p w:rsidR="00B62CA9" w:rsidRDefault="00B62CA9" w:rsidP="00A2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</w:rPr>
        <w:t>•</w:t>
      </w:r>
      <w:r w:rsidR="00F80644">
        <w:rPr>
          <w:rFonts w:ascii="Times New Roman" w:hAnsi="Times New Roman" w:cs="Times New Roman"/>
          <w:sz w:val="28"/>
          <w:szCs w:val="28"/>
        </w:rPr>
        <w:t>У</w:t>
      </w:r>
      <w:r w:rsidRPr="00182456">
        <w:rPr>
          <w:rFonts w:ascii="Times New Roman" w:hAnsi="Times New Roman" w:cs="Times New Roman"/>
          <w:sz w:val="28"/>
          <w:szCs w:val="28"/>
        </w:rPr>
        <w:t xml:space="preserve">точнены критерии проверки и оценки выполнения заданий с </w:t>
      </w:r>
      <w:r w:rsidR="00F80644">
        <w:rPr>
          <w:rFonts w:ascii="Times New Roman" w:hAnsi="Times New Roman" w:cs="Times New Roman"/>
          <w:sz w:val="28"/>
          <w:szCs w:val="28"/>
        </w:rPr>
        <w:t>развернутым ответом (критерий К</w:t>
      </w:r>
      <w:proofErr w:type="gramStart"/>
      <w:r w:rsidR="00F80644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F80644">
        <w:rPr>
          <w:rFonts w:ascii="Times New Roman" w:hAnsi="Times New Roman" w:cs="Times New Roman"/>
          <w:sz w:val="28"/>
          <w:szCs w:val="28"/>
        </w:rPr>
        <w:t>.</w:t>
      </w:r>
    </w:p>
    <w:p w:rsidR="00E15716" w:rsidRDefault="00E15716" w:rsidP="00E15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Продолжительность экзамена составляет 210 минут (3,5 часа).</w:t>
      </w:r>
    </w:p>
    <w:p w:rsidR="00F80644" w:rsidRPr="00F80644" w:rsidRDefault="00F80644" w:rsidP="00A2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16"/>
        </w:rPr>
      </w:pPr>
    </w:p>
    <w:p w:rsidR="00C74B1A" w:rsidRPr="00A40101" w:rsidRDefault="003519A0" w:rsidP="00A227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519A0">
        <w:rPr>
          <w:rFonts w:ascii="TimesNewRomanPSMT" w:hAnsi="TimesNewRomanPSMT" w:cs="TimesNewRomanPSMT"/>
          <w:b/>
          <w:sz w:val="28"/>
          <w:szCs w:val="28"/>
        </w:rPr>
        <w:t>1.1 Структура экзаменационной работы</w:t>
      </w:r>
      <w:r w:rsidR="00D15CC9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3519A0" w:rsidRPr="006D30FD" w:rsidRDefault="00D15CC9" w:rsidP="00A2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>В</w:t>
      </w:r>
      <w:r w:rsidR="003519A0" w:rsidRPr="006D30FD">
        <w:rPr>
          <w:rFonts w:ascii="TimesNewRomanPSMT" w:hAnsi="TimesNewRomanPSMT" w:cs="TimesNewRomanPSMT"/>
          <w:sz w:val="28"/>
          <w:szCs w:val="28"/>
        </w:rPr>
        <w:t xml:space="preserve"> работу по русскому языку включено 30 заданий с выбором ответа из 4-х предложенных, 8 заданий с кратким ответом и 1 задание открытого типа с развернутым ответом (сочинение). Экзаменационная работа по русскому языку состоит из трех частей.</w:t>
      </w:r>
    </w:p>
    <w:p w:rsidR="003519A0" w:rsidRPr="006D30FD" w:rsidRDefault="003519A0" w:rsidP="00A227D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>Часть 1 (А1–А30) содержит задания с выбором ответа.</w:t>
      </w:r>
    </w:p>
    <w:p w:rsidR="003519A0" w:rsidRPr="006D30FD" w:rsidRDefault="003519A0" w:rsidP="00A227D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>Часть 2 (В1–В8) содержит задания с кратким ответом.</w:t>
      </w:r>
    </w:p>
    <w:p w:rsidR="003519A0" w:rsidRDefault="003519A0" w:rsidP="00A227D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>Часть 3 (С</w:t>
      </w:r>
      <w:proofErr w:type="gramStart"/>
      <w:r w:rsidRPr="006D30FD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Pr="006D30FD">
        <w:rPr>
          <w:rFonts w:ascii="TimesNewRomanPSMT" w:hAnsi="TimesNewRomanPSMT" w:cs="TimesNewRomanPSMT"/>
          <w:sz w:val="28"/>
          <w:szCs w:val="28"/>
        </w:rPr>
        <w:t xml:space="preserve">) – это задание открытого типа с развернутым ответом (сочинение), проверяющее умение создавать собственное высказывание на основе прочитанного текста. </w:t>
      </w:r>
    </w:p>
    <w:p w:rsidR="003519A0" w:rsidRPr="00E15716" w:rsidRDefault="003519A0" w:rsidP="00A227D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E15716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Таблица 1. Распределение заданий  по частям экзаменационной работы</w:t>
      </w:r>
    </w:p>
    <w:tbl>
      <w:tblPr>
        <w:tblStyle w:val="aa"/>
        <w:tblW w:w="982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3831"/>
        <w:gridCol w:w="2198"/>
      </w:tblGrid>
      <w:tr w:rsidR="003519A0" w:rsidTr="00F80644">
        <w:tc>
          <w:tcPr>
            <w:tcW w:w="959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Части работы</w:t>
            </w:r>
          </w:p>
        </w:tc>
        <w:tc>
          <w:tcPr>
            <w:tcW w:w="99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Число заданий</w:t>
            </w:r>
          </w:p>
        </w:tc>
        <w:tc>
          <w:tcPr>
            <w:tcW w:w="1843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83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ind w:left="-84" w:right="-104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Процент максимального первичного балла за задания данной части от максимального первичного балла за всю работу, равного 64 баллам</w:t>
            </w:r>
          </w:p>
        </w:tc>
        <w:tc>
          <w:tcPr>
            <w:tcW w:w="2198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Тип заданий</w:t>
            </w:r>
          </w:p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519A0" w:rsidTr="00F80644">
        <w:tc>
          <w:tcPr>
            <w:tcW w:w="959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383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47%</w:t>
            </w:r>
          </w:p>
        </w:tc>
        <w:tc>
          <w:tcPr>
            <w:tcW w:w="2198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выбором ответа</w:t>
            </w:r>
          </w:p>
        </w:tc>
      </w:tr>
      <w:tr w:rsidR="003519A0" w:rsidTr="00F80644">
        <w:tc>
          <w:tcPr>
            <w:tcW w:w="959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11</w:t>
            </w:r>
          </w:p>
        </w:tc>
        <w:tc>
          <w:tcPr>
            <w:tcW w:w="383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17%</w:t>
            </w:r>
          </w:p>
        </w:tc>
        <w:tc>
          <w:tcPr>
            <w:tcW w:w="2198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кратким ответом</w:t>
            </w:r>
          </w:p>
        </w:tc>
      </w:tr>
      <w:tr w:rsidR="003519A0" w:rsidTr="00F80644">
        <w:tc>
          <w:tcPr>
            <w:tcW w:w="959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Часть3</w:t>
            </w:r>
          </w:p>
        </w:tc>
        <w:tc>
          <w:tcPr>
            <w:tcW w:w="99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383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36%</w:t>
            </w:r>
          </w:p>
        </w:tc>
        <w:tc>
          <w:tcPr>
            <w:tcW w:w="2198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развёрнутым ответом</w:t>
            </w:r>
          </w:p>
        </w:tc>
      </w:tr>
      <w:tr w:rsidR="003519A0" w:rsidTr="00F80644">
        <w:tc>
          <w:tcPr>
            <w:tcW w:w="959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64</w:t>
            </w:r>
          </w:p>
        </w:tc>
        <w:tc>
          <w:tcPr>
            <w:tcW w:w="383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100%</w:t>
            </w:r>
          </w:p>
        </w:tc>
        <w:tc>
          <w:tcPr>
            <w:tcW w:w="2198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3519A0" w:rsidRPr="007A6AB9" w:rsidRDefault="003519A0" w:rsidP="00A227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p w:rsidR="005E2B75" w:rsidRPr="00F80644" w:rsidRDefault="005E2B75" w:rsidP="00A227DA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NewRomanPSMT" w:hAnsi="TimesNewRomanPSMT" w:cs="TimesNewRomanPSMT"/>
          <w:b/>
          <w:sz w:val="8"/>
          <w:szCs w:val="8"/>
        </w:rPr>
      </w:pPr>
    </w:p>
    <w:p w:rsidR="003519A0" w:rsidRDefault="00D15CC9" w:rsidP="00A227DA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15CC9">
        <w:rPr>
          <w:rFonts w:ascii="TimesNewRomanPSMT" w:hAnsi="TimesNewRomanPSMT" w:cs="TimesNewRomanPSMT"/>
          <w:b/>
          <w:sz w:val="28"/>
          <w:szCs w:val="28"/>
        </w:rPr>
        <w:t>Содержательные разделы экзаменационной работы</w:t>
      </w:r>
      <w:r w:rsidR="003519A0" w:rsidRPr="00D15CC9">
        <w:rPr>
          <w:rFonts w:ascii="TimesNewRomanPSMT" w:hAnsi="TimesNewRomanPSMT" w:cs="TimesNewRomanPSMT"/>
          <w:b/>
          <w:sz w:val="28"/>
          <w:szCs w:val="28"/>
        </w:rPr>
        <w:t>.</w:t>
      </w:r>
      <w:r w:rsidRPr="00D15CC9">
        <w:rPr>
          <w:rFonts w:ascii="TimesNewRomanPSMT" w:hAnsi="TimesNewRomanPSMT" w:cs="TimesNewRomanPSMT"/>
          <w:sz w:val="28"/>
          <w:szCs w:val="28"/>
        </w:rPr>
        <w:t xml:space="preserve"> </w:t>
      </w:r>
      <w:r w:rsidR="003519A0" w:rsidRPr="00D15CC9">
        <w:rPr>
          <w:rFonts w:ascii="TimesNewRomanPSMT" w:hAnsi="TimesNewRomanPSMT" w:cs="TimesNewRomanPSMT"/>
          <w:b/>
          <w:sz w:val="28"/>
          <w:szCs w:val="28"/>
        </w:rPr>
        <w:t>Распределение заданий КИМ ЕГЭ по содержанию и видам деятельности</w:t>
      </w:r>
    </w:p>
    <w:p w:rsidR="003519A0" w:rsidRPr="00D15CC9" w:rsidRDefault="003519A0" w:rsidP="00A227D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D15CC9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Таблица 2. Распределение заданий по основным содержательным  разделам </w:t>
      </w:r>
    </w:p>
    <w:tbl>
      <w:tblPr>
        <w:tblStyle w:val="aa"/>
        <w:tblW w:w="9669" w:type="dxa"/>
        <w:tblLayout w:type="fixed"/>
        <w:tblLook w:val="04A0" w:firstRow="1" w:lastRow="0" w:firstColumn="1" w:lastColumn="0" w:noHBand="0" w:noVBand="1"/>
      </w:tblPr>
      <w:tblGrid>
        <w:gridCol w:w="3471"/>
        <w:gridCol w:w="921"/>
        <w:gridCol w:w="1302"/>
        <w:gridCol w:w="3975"/>
      </w:tblGrid>
      <w:tr w:rsidR="003519A0" w:rsidTr="005E2B75">
        <w:tc>
          <w:tcPr>
            <w:tcW w:w="347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Содержательные разделы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Default="003519A0" w:rsidP="00A227DA">
            <w:pPr>
              <w:autoSpaceDE w:val="0"/>
              <w:autoSpaceDN w:val="0"/>
              <w:adjustRightInd w:val="0"/>
              <w:ind w:right="-136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Число заданий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ind w:left="-108" w:right="-94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Макс. первичный балл</w:t>
            </w:r>
          </w:p>
        </w:tc>
        <w:tc>
          <w:tcPr>
            <w:tcW w:w="3975" w:type="dxa"/>
          </w:tcPr>
          <w:p w:rsidR="003519A0" w:rsidRPr="009D3CF0" w:rsidRDefault="003519A0" w:rsidP="00A227DA">
            <w:pPr>
              <w:autoSpaceDE w:val="0"/>
              <w:autoSpaceDN w:val="0"/>
              <w:adjustRightInd w:val="0"/>
              <w:ind w:left="-80" w:right="-136"/>
              <w:jc w:val="center"/>
              <w:rPr>
                <w:rFonts w:ascii="TimesNewRomanPSMT" w:hAnsi="TimesNewRomanPSMT" w:cs="TimesNewRomanPSMT"/>
              </w:rPr>
            </w:pPr>
            <w:r w:rsidRPr="009D3CF0">
              <w:rPr>
                <w:rFonts w:ascii="TimesNewRomanPSMT" w:hAnsi="TimesNewRomanPSMT" w:cs="TimesNewRomanPSMT"/>
              </w:rPr>
              <w:t xml:space="preserve">Процент максимального первичного балла за задания данного блока </w:t>
            </w:r>
            <w:proofErr w:type="spellStart"/>
            <w:proofErr w:type="gramStart"/>
            <w:r w:rsidRPr="009D3CF0">
              <w:rPr>
                <w:rFonts w:ascii="TimesNewRomanPSMT" w:hAnsi="TimesNewRomanPSMT" w:cs="TimesNewRomanPSMT"/>
              </w:rPr>
              <w:t>содер</w:t>
            </w:r>
            <w:r w:rsidR="005E2B75">
              <w:rPr>
                <w:rFonts w:ascii="TimesNewRomanPSMT" w:hAnsi="TimesNewRomanPSMT" w:cs="TimesNewRomanPSMT"/>
              </w:rPr>
              <w:t>-</w:t>
            </w:r>
            <w:r w:rsidRPr="009D3CF0">
              <w:rPr>
                <w:rFonts w:ascii="TimesNewRomanPSMT" w:hAnsi="TimesNewRomanPSMT" w:cs="TimesNewRomanPSMT"/>
              </w:rPr>
              <w:t>жания</w:t>
            </w:r>
            <w:proofErr w:type="spellEnd"/>
            <w:proofErr w:type="gramEnd"/>
            <w:r w:rsidRPr="009D3CF0">
              <w:rPr>
                <w:rFonts w:ascii="TimesNewRomanPSMT" w:hAnsi="TimesNewRomanPSMT" w:cs="TimesNewRomanPSMT"/>
              </w:rPr>
              <w:t xml:space="preserve"> от максимального первичного балла за всю работу, равного 64 баллам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Лексика и фразеология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3,1%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Словообразование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1.6%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Морфология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Синтаксис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9.4%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Орфография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10.9%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Пунктуация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10,9%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Речь. Текст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9.4%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901C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Речь.</w:t>
            </w:r>
            <w:r w:rsidR="00901CB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Языковые нормы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9.4%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Выразительность русской речи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6.3%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Развитие речи. Сочинение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3975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35,9%</w:t>
            </w:r>
          </w:p>
        </w:tc>
      </w:tr>
      <w:tr w:rsidR="003519A0" w:rsidTr="005E2B75">
        <w:tc>
          <w:tcPr>
            <w:tcW w:w="3471" w:type="dxa"/>
          </w:tcPr>
          <w:p w:rsidR="003519A0" w:rsidRPr="00DB0E2A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DB0E2A">
              <w:rPr>
                <w:rFonts w:ascii="TimesNewRomanPSMT" w:hAnsi="TimesNewRomanPSMT" w:cs="TimesNewRomanPSMT"/>
                <w:i/>
                <w:sz w:val="24"/>
                <w:szCs w:val="24"/>
              </w:rPr>
              <w:t>Итого</w:t>
            </w:r>
          </w:p>
        </w:tc>
        <w:tc>
          <w:tcPr>
            <w:tcW w:w="921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1302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64</w:t>
            </w:r>
          </w:p>
        </w:tc>
        <w:tc>
          <w:tcPr>
            <w:tcW w:w="3975" w:type="dxa"/>
          </w:tcPr>
          <w:p w:rsidR="003519A0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100%</w:t>
            </w:r>
          </w:p>
        </w:tc>
      </w:tr>
    </w:tbl>
    <w:p w:rsidR="003519A0" w:rsidRPr="002C0106" w:rsidRDefault="003519A0" w:rsidP="00A227DA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NewRomanPSMT" w:hAnsi="TimesNewRomanPSMT" w:cs="TimesNewRomanPSMT"/>
          <w:sz w:val="28"/>
          <w:szCs w:val="28"/>
        </w:rPr>
      </w:pPr>
      <w:r w:rsidRPr="002C0106">
        <w:rPr>
          <w:rFonts w:ascii="TimesNewRomanPSMT" w:hAnsi="TimesNewRomanPSMT" w:cs="TimesNewRomanPSMT"/>
          <w:sz w:val="28"/>
          <w:szCs w:val="28"/>
        </w:rPr>
        <w:t xml:space="preserve">Задания экзаменационного теста по русскому языку различны по способам предъявления языкового материала (таблица 3). </w:t>
      </w:r>
      <w:proofErr w:type="gramStart"/>
      <w:r w:rsidRPr="002C0106">
        <w:rPr>
          <w:rFonts w:ascii="TimesNewRomanPSMT" w:hAnsi="TimesNewRomanPSMT" w:cs="TimesNewRomanPSMT"/>
          <w:sz w:val="28"/>
          <w:szCs w:val="28"/>
        </w:rPr>
        <w:t>Экзаменуемый</w:t>
      </w:r>
      <w:proofErr w:type="gramEnd"/>
      <w:r w:rsidRPr="002C0106">
        <w:rPr>
          <w:rFonts w:ascii="TimesNewRomanPSMT" w:hAnsi="TimesNewRomanPSMT" w:cs="TimesNewRomanPSMT"/>
          <w:sz w:val="28"/>
          <w:szCs w:val="28"/>
        </w:rPr>
        <w:t xml:space="preserve"> работает с отобранным языковым материалом, представленным в виде отдельных слов, словосочетаний или предложений; с языковыми явлениями, предъявленными в тексте; создает собственное письменное монологическое высказывание</w:t>
      </w:r>
      <w:r w:rsidR="002C0106">
        <w:rPr>
          <w:rFonts w:ascii="TimesNewRomanPSMT" w:hAnsi="TimesNewRomanPSMT" w:cs="TimesNewRomanPSMT"/>
          <w:sz w:val="28"/>
          <w:szCs w:val="28"/>
        </w:rPr>
        <w:t>.</w:t>
      </w:r>
    </w:p>
    <w:p w:rsidR="003519A0" w:rsidRPr="00D15CC9" w:rsidRDefault="003519A0" w:rsidP="00A227D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D15CC9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Таблица 3. Распределение заданий  по видам работы с языковым материалом</w:t>
      </w:r>
    </w:p>
    <w:tbl>
      <w:tblPr>
        <w:tblStyle w:val="aa"/>
        <w:tblW w:w="9892" w:type="dxa"/>
        <w:tblLook w:val="04A0" w:firstRow="1" w:lastRow="0" w:firstColumn="1" w:lastColumn="0" w:noHBand="0" w:noVBand="1"/>
      </w:tblPr>
      <w:tblGrid>
        <w:gridCol w:w="3328"/>
        <w:gridCol w:w="1212"/>
        <w:gridCol w:w="1241"/>
        <w:gridCol w:w="4111"/>
      </w:tblGrid>
      <w:tr w:rsidR="003519A0" w:rsidRPr="009A354C" w:rsidTr="00A227DA">
        <w:tc>
          <w:tcPr>
            <w:tcW w:w="3328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Виды работы</w:t>
            </w: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с языковым</w:t>
            </w: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материалом</w:t>
            </w:r>
          </w:p>
        </w:tc>
        <w:tc>
          <w:tcPr>
            <w:tcW w:w="1212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Число</w:t>
            </w: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заданий</w:t>
            </w:r>
          </w:p>
        </w:tc>
        <w:tc>
          <w:tcPr>
            <w:tcW w:w="1241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Максималь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-</w:t>
            </w:r>
            <w:proofErr w:type="spell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первичный </w:t>
            </w: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балл</w:t>
            </w:r>
          </w:p>
          <w:p w:rsidR="003519A0" w:rsidRPr="007A6AB9" w:rsidRDefault="003519A0" w:rsidP="00A227DA">
            <w:pPr>
              <w:autoSpaceDE w:val="0"/>
              <w:autoSpaceDN w:val="0"/>
              <w:adjustRightInd w:val="0"/>
              <w:ind w:right="-107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6AB9">
              <w:rPr>
                <w:rFonts w:ascii="TimesNewRomanPSMT" w:hAnsi="TimesNewRomanPSMT" w:cs="TimesNewRomanPSMT"/>
                <w:sz w:val="24"/>
                <w:szCs w:val="24"/>
              </w:rPr>
              <w:t>%</w:t>
            </w: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 максимального первичного балла за выполнение заданий, предусматривающих различные виды работы с языковым материалом, от максимального первичного балла за всю работу, равного 64 баллам</w:t>
            </w:r>
          </w:p>
        </w:tc>
      </w:tr>
      <w:tr w:rsidR="003519A0" w:rsidRPr="009A354C" w:rsidTr="00A227DA">
        <w:tc>
          <w:tcPr>
            <w:tcW w:w="3328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4" w:right="-11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Работа с отобранным языковым материалом, представленным в виде отдельных слов, </w:t>
            </w:r>
            <w:proofErr w:type="spellStart"/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словосо-четаний</w:t>
            </w:r>
            <w:proofErr w:type="spellEnd"/>
            <w:proofErr w:type="gramEnd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 или предложений</w:t>
            </w:r>
          </w:p>
        </w:tc>
        <w:tc>
          <w:tcPr>
            <w:tcW w:w="1212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21</w:t>
            </w: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(А1–А5,</w:t>
            </w:r>
            <w:proofErr w:type="gramEnd"/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А12–А27)</w:t>
            </w:r>
            <w:proofErr w:type="gramEnd"/>
          </w:p>
        </w:tc>
        <w:tc>
          <w:tcPr>
            <w:tcW w:w="1241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33%</w:t>
            </w:r>
          </w:p>
        </w:tc>
      </w:tr>
      <w:tr w:rsidR="003519A0" w:rsidRPr="009A354C" w:rsidTr="00A227DA">
        <w:tc>
          <w:tcPr>
            <w:tcW w:w="3328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4" w:right="-11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Работа с языковыми явлениями, предъявленными в тексте</w:t>
            </w:r>
          </w:p>
        </w:tc>
        <w:tc>
          <w:tcPr>
            <w:tcW w:w="1212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17</w:t>
            </w: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А6–А11,</w:t>
            </w: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А28–А30,</w:t>
            </w: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В1–В8)</w:t>
            </w:r>
            <w:proofErr w:type="gramEnd"/>
          </w:p>
        </w:tc>
        <w:tc>
          <w:tcPr>
            <w:tcW w:w="1241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3%</w:t>
            </w:r>
          </w:p>
        </w:tc>
      </w:tr>
      <w:tr w:rsidR="003519A0" w:rsidRPr="009A354C" w:rsidTr="00A227DA">
        <w:tc>
          <w:tcPr>
            <w:tcW w:w="3328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4" w:right="-11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Работа над письменным </w:t>
            </w: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моно-логическим</w:t>
            </w:r>
            <w:proofErr w:type="gramEnd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 высказыванием</w:t>
            </w:r>
          </w:p>
        </w:tc>
        <w:tc>
          <w:tcPr>
            <w:tcW w:w="1212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(С</w:t>
            </w: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proofErr w:type="gramEnd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36%</w:t>
            </w:r>
          </w:p>
        </w:tc>
      </w:tr>
      <w:tr w:rsidR="003519A0" w:rsidRPr="009A354C" w:rsidTr="00A227DA">
        <w:trPr>
          <w:trHeight w:val="70"/>
        </w:trPr>
        <w:tc>
          <w:tcPr>
            <w:tcW w:w="3328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4" w:right="-11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Итого</w:t>
            </w:r>
          </w:p>
        </w:tc>
        <w:tc>
          <w:tcPr>
            <w:tcW w:w="1212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1241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3519A0" w:rsidRPr="009A354C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100%</w:t>
            </w:r>
          </w:p>
        </w:tc>
      </w:tr>
    </w:tbl>
    <w:p w:rsidR="003519A0" w:rsidRPr="009A354C" w:rsidRDefault="003519A0" w:rsidP="00A227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p w:rsidR="00C3154D" w:rsidRPr="00F80644" w:rsidRDefault="00C3154D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16"/>
          <w:szCs w:val="16"/>
        </w:rPr>
      </w:pPr>
    </w:p>
    <w:p w:rsidR="00C3154D" w:rsidRPr="006D30FD" w:rsidRDefault="00D15CC9" w:rsidP="00A227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D30FD">
        <w:rPr>
          <w:rFonts w:ascii="TimesNewRomanPSMT" w:hAnsi="TimesNewRomanPSMT" w:cs="TimesNewRomanPSMT"/>
          <w:b/>
          <w:sz w:val="28"/>
          <w:szCs w:val="28"/>
        </w:rPr>
        <w:t>1.3.</w:t>
      </w:r>
      <w:r w:rsidR="003519A0" w:rsidRPr="006D30F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Распределение заданий КИМ ЕГЭ по уровню сложности</w:t>
      </w:r>
      <w:r w:rsidR="00820C7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(базовому, повышенному и высокому</w:t>
      </w:r>
      <w:r w:rsidRPr="006D30FD">
        <w:rPr>
          <w:rFonts w:ascii="TimesNewRomanPS-BoldMT" w:hAnsi="TimesNewRomanPS-BoldMT" w:cs="TimesNewRomanPS-BoldMT"/>
          <w:b/>
          <w:bCs/>
          <w:sz w:val="28"/>
          <w:szCs w:val="28"/>
        </w:rPr>
        <w:t>). Максимальное количество баллов. Минимально допустимый порог.</w:t>
      </w:r>
    </w:p>
    <w:p w:rsidR="00D15CC9" w:rsidRPr="00FD03D9" w:rsidRDefault="00D15CC9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>Часть 1</w:t>
      </w:r>
      <w:r w:rsidR="002C010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 w:rsidR="002C0106" w:rsidRPr="002C0106">
        <w:rPr>
          <w:rFonts w:ascii="TimesNewRomanPS-BoldMT" w:hAnsi="TimesNewRomanPS-BoldMT" w:cs="TimesNewRomanPS-BoldMT"/>
          <w:bCs/>
          <w:sz w:val="28"/>
          <w:szCs w:val="28"/>
        </w:rPr>
        <w:t>содержащая</w:t>
      </w:r>
      <w:r w:rsidR="002C010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>30 заданий с выбором ответа (А1–А30)</w:t>
      </w:r>
      <w:r w:rsidR="002C0106">
        <w:rPr>
          <w:rFonts w:ascii="TimesNewRomanPSMT" w:hAnsi="TimesNewRomanPSMT" w:cs="TimesNewRomanPSMT"/>
          <w:sz w:val="28"/>
          <w:szCs w:val="28"/>
        </w:rPr>
        <w:t>, проверяет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подготовку учащихся по русскому языку на </w:t>
      </w: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>базовом уровне</w:t>
      </w:r>
      <w:r w:rsidR="000D1B6E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D15CC9" w:rsidRPr="00FD03D9" w:rsidRDefault="00D15CC9" w:rsidP="00A227D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NewRomanPSMT" w:hAnsi="TimesNewRomanPSMT" w:cs="TimesNewRomanPSMT"/>
          <w:sz w:val="28"/>
          <w:szCs w:val="28"/>
        </w:rPr>
      </w:pPr>
      <w:r w:rsidRPr="002C0106">
        <w:rPr>
          <w:rFonts w:ascii="TimesNewRomanPS-BoldMT" w:hAnsi="TimesNewRomanPS-BoldMT" w:cs="TimesNewRomanPS-BoldMT"/>
          <w:b/>
          <w:bCs/>
          <w:sz w:val="28"/>
          <w:szCs w:val="28"/>
        </w:rPr>
        <w:t>Часть 2</w:t>
      </w:r>
      <w:r w:rsidR="002C0106" w:rsidRPr="002C0106">
        <w:rPr>
          <w:rFonts w:ascii="TimesNewRomanPS-BoldMT" w:hAnsi="TimesNewRomanPS-BoldMT" w:cs="TimesNewRomanPS-BoldMT"/>
          <w:b/>
          <w:bCs/>
          <w:sz w:val="28"/>
          <w:szCs w:val="28"/>
        </w:rPr>
        <w:t>,</w:t>
      </w:r>
      <w:r w:rsidRPr="002C010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2C0106" w:rsidRPr="002C0106">
        <w:rPr>
          <w:rFonts w:ascii="TimesNewRomanPSMT" w:hAnsi="TimesNewRomanPSMT" w:cs="TimesNewRomanPSMT"/>
          <w:sz w:val="28"/>
          <w:szCs w:val="28"/>
        </w:rPr>
        <w:t>состо</w:t>
      </w:r>
      <w:r w:rsidR="002C0106">
        <w:rPr>
          <w:rFonts w:ascii="TimesNewRomanPSMT" w:hAnsi="TimesNewRomanPSMT" w:cs="TimesNewRomanPSMT"/>
          <w:sz w:val="28"/>
          <w:szCs w:val="28"/>
        </w:rPr>
        <w:t>я</w:t>
      </w:r>
      <w:r w:rsidR="002C0106" w:rsidRPr="002C0106">
        <w:rPr>
          <w:rFonts w:ascii="TimesNewRomanPSMT" w:hAnsi="TimesNewRomanPSMT" w:cs="TimesNewRomanPSMT"/>
          <w:sz w:val="28"/>
          <w:szCs w:val="28"/>
        </w:rPr>
        <w:t>щая</w:t>
      </w:r>
      <w:r w:rsidRPr="002C0106">
        <w:rPr>
          <w:rFonts w:ascii="TimesNewRomanPSMT" w:hAnsi="TimesNewRomanPSMT" w:cs="TimesNewRomanPSMT"/>
          <w:sz w:val="28"/>
          <w:szCs w:val="28"/>
        </w:rPr>
        <w:t xml:space="preserve"> из 8 заданий с кратким ответом</w:t>
      </w:r>
      <w:r w:rsidR="002C0106" w:rsidRPr="002C0106">
        <w:rPr>
          <w:rFonts w:ascii="TimesNewRomanPSMT" w:hAnsi="TimesNewRomanPSMT" w:cs="TimesNewRomanPSMT"/>
          <w:sz w:val="28"/>
          <w:szCs w:val="28"/>
        </w:rPr>
        <w:t xml:space="preserve"> (В1–В8),</w:t>
      </w:r>
      <w:r w:rsidR="002C0106">
        <w:rPr>
          <w:rFonts w:ascii="TimesNewRomanPSMT" w:hAnsi="TimesNewRomanPSMT" w:cs="TimesNewRomanPSMT"/>
          <w:sz w:val="28"/>
          <w:szCs w:val="28"/>
        </w:rPr>
        <w:t xml:space="preserve"> относи</w:t>
      </w:r>
      <w:r w:rsidR="002C0106" w:rsidRPr="002C0106">
        <w:rPr>
          <w:rFonts w:ascii="TimesNewRomanPSMT" w:hAnsi="TimesNewRomanPSMT" w:cs="TimesNewRomanPSMT"/>
          <w:sz w:val="28"/>
          <w:szCs w:val="28"/>
        </w:rPr>
        <w:t xml:space="preserve">тся к </w:t>
      </w:r>
      <w:r w:rsidR="002C0106" w:rsidRPr="000D1B6E">
        <w:rPr>
          <w:rFonts w:ascii="TimesNewRomanPSMT" w:hAnsi="TimesNewRomanPSMT" w:cs="TimesNewRomanPSMT"/>
          <w:b/>
          <w:sz w:val="28"/>
          <w:szCs w:val="28"/>
        </w:rPr>
        <w:t>высокому уровню</w:t>
      </w:r>
      <w:r w:rsidR="002C0106" w:rsidRPr="002C0106">
        <w:rPr>
          <w:rFonts w:ascii="TimesNewRomanPSMT" w:hAnsi="TimesNewRomanPSMT" w:cs="TimesNewRomanPSMT"/>
          <w:sz w:val="28"/>
          <w:szCs w:val="28"/>
        </w:rPr>
        <w:t xml:space="preserve"> сложности</w:t>
      </w:r>
      <w:r w:rsidR="002C0106">
        <w:rPr>
          <w:rFonts w:ascii="TimesNewRomanPSMT" w:hAnsi="TimesNewRomanPSMT" w:cs="TimesNewRomanPSMT"/>
          <w:sz w:val="28"/>
          <w:szCs w:val="28"/>
        </w:rPr>
        <w:t xml:space="preserve">. </w:t>
      </w:r>
      <w:r w:rsidRPr="00FD03D9">
        <w:rPr>
          <w:rFonts w:ascii="TimesNewRomanPSMT" w:hAnsi="TimesNewRomanPSMT" w:cs="TimesNewRomanPSMT"/>
          <w:sz w:val="28"/>
          <w:szCs w:val="28"/>
        </w:rPr>
        <w:t>В заданиях второй части работы выпускникам п</w:t>
      </w:r>
      <w:r w:rsidR="002C0106">
        <w:rPr>
          <w:rFonts w:ascii="TimesNewRomanPSMT" w:hAnsi="TimesNewRomanPSMT" w:cs="TimesNewRomanPSMT"/>
          <w:sz w:val="28"/>
          <w:szCs w:val="28"/>
        </w:rPr>
        <w:t xml:space="preserve">редлагается </w:t>
      </w:r>
      <w:r>
        <w:rPr>
          <w:rFonts w:ascii="TimesNewRomanPSMT" w:hAnsi="TimesNewRomanPSMT" w:cs="TimesNewRomanPSMT"/>
          <w:sz w:val="28"/>
          <w:szCs w:val="28"/>
        </w:rPr>
        <w:t>самостоятельно сфор</w:t>
      </w:r>
      <w:r w:rsidRPr="00FD03D9">
        <w:rPr>
          <w:rFonts w:ascii="TimesNewRomanPSMT" w:hAnsi="TimesNewRomanPSMT" w:cs="TimesNewRomanPSMT"/>
          <w:sz w:val="28"/>
          <w:szCs w:val="28"/>
        </w:rPr>
        <w:t>мулировать ответ и записать его кратко: в виде слова (сл</w:t>
      </w:r>
      <w:r>
        <w:rPr>
          <w:rFonts w:ascii="TimesNewRomanPSMT" w:hAnsi="TimesNewRomanPSMT" w:cs="TimesNewRomanPSMT"/>
          <w:sz w:val="28"/>
          <w:szCs w:val="28"/>
        </w:rPr>
        <w:t>ов) или цифр. Все 8 заданий вто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рой части работы ориентированы на языковой, смысловой и </w:t>
      </w:r>
      <w:proofErr w:type="spellStart"/>
      <w:r w:rsidRPr="00FD03D9">
        <w:rPr>
          <w:rFonts w:ascii="TimesNewRomanPSMT" w:hAnsi="TimesNewRomanPSMT" w:cs="TimesNewRomanPSMT"/>
          <w:sz w:val="28"/>
          <w:szCs w:val="28"/>
        </w:rPr>
        <w:t>речеведческий</w:t>
      </w:r>
      <w:proofErr w:type="spellEnd"/>
      <w:r w:rsidRPr="00FD03D9">
        <w:rPr>
          <w:rFonts w:ascii="TimesNewRomanPSMT" w:hAnsi="TimesNewRomanPSMT" w:cs="TimesNewRomanPSMT"/>
          <w:sz w:val="28"/>
          <w:szCs w:val="28"/>
        </w:rPr>
        <w:t xml:space="preserve"> анализ текста,</w:t>
      </w:r>
      <w:r w:rsidRPr="006C2372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на основе которого </w:t>
      </w:r>
      <w:proofErr w:type="gramStart"/>
      <w:r w:rsidRPr="00FD03D9">
        <w:rPr>
          <w:rFonts w:ascii="TimesNewRomanPSMT" w:hAnsi="TimesNewRomanPSMT" w:cs="TimesNewRomanPSMT"/>
          <w:sz w:val="28"/>
          <w:szCs w:val="28"/>
        </w:rPr>
        <w:t>экзаменуемому</w:t>
      </w:r>
      <w:proofErr w:type="gramEnd"/>
      <w:r w:rsidRPr="00FD03D9">
        <w:rPr>
          <w:rFonts w:ascii="TimesNewRomanPSMT" w:hAnsi="TimesNewRomanPSMT" w:cs="TimesNewRomanPSMT"/>
          <w:sz w:val="28"/>
          <w:szCs w:val="28"/>
        </w:rPr>
        <w:t xml:space="preserve"> предстояло написать сочинение. От экзаменуемого</w:t>
      </w:r>
      <w:r w:rsidRPr="00CA4C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>требовалось найти в тексте примеры языкового явления</w:t>
      </w:r>
      <w:r>
        <w:rPr>
          <w:rFonts w:ascii="TimesNewRomanPSMT" w:hAnsi="TimesNewRomanPSMT" w:cs="TimesNewRomanPSMT"/>
          <w:sz w:val="28"/>
          <w:szCs w:val="28"/>
        </w:rPr>
        <w:t xml:space="preserve"> либо назвать термин, соответст</w:t>
      </w:r>
      <w:r w:rsidRPr="00FD03D9">
        <w:rPr>
          <w:rFonts w:ascii="TimesNewRomanPSMT" w:hAnsi="TimesNewRomanPSMT" w:cs="TimesNewRomanPSMT"/>
          <w:sz w:val="28"/>
          <w:szCs w:val="28"/>
        </w:rPr>
        <w:t>вующий данному примеру.</w:t>
      </w:r>
    </w:p>
    <w:p w:rsidR="00D15CC9" w:rsidRPr="00FD03D9" w:rsidRDefault="00D15CC9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Часть 3 </w:t>
      </w:r>
      <w:r w:rsidR="000D1B6E" w:rsidRPr="000D1B6E">
        <w:rPr>
          <w:rFonts w:ascii="TimesNewRomanPS-BoldMT" w:hAnsi="TimesNewRomanPS-BoldMT" w:cs="TimesNewRomanPS-BoldMT"/>
          <w:bCs/>
          <w:sz w:val="28"/>
          <w:szCs w:val="28"/>
        </w:rPr>
        <w:t xml:space="preserve">состоит </w:t>
      </w:r>
      <w:r w:rsidR="000D1B6E" w:rsidRPr="00FD03D9">
        <w:rPr>
          <w:rFonts w:ascii="TimesNewRomanPSMT" w:hAnsi="TimesNewRomanPSMT" w:cs="TimesNewRomanPSMT"/>
          <w:sz w:val="28"/>
          <w:szCs w:val="28"/>
        </w:rPr>
        <w:t xml:space="preserve">из одного задания </w:t>
      </w:r>
      <w:r w:rsidR="000D1B6E">
        <w:rPr>
          <w:rFonts w:ascii="TimesNewRomanPSMT" w:hAnsi="TimesNewRomanPSMT" w:cs="TimesNewRomanPSMT"/>
          <w:sz w:val="28"/>
          <w:szCs w:val="28"/>
        </w:rPr>
        <w:t>(С</w:t>
      </w:r>
      <w:proofErr w:type="gramStart"/>
      <w:r w:rsidR="000D1B6E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="000D1B6E">
        <w:rPr>
          <w:rFonts w:ascii="TimesNewRomanPSMT" w:hAnsi="TimesNewRomanPSMT" w:cs="TimesNewRomanPSMT"/>
          <w:sz w:val="28"/>
          <w:szCs w:val="28"/>
        </w:rPr>
        <w:t xml:space="preserve">) </w:t>
      </w:r>
      <w:r w:rsidR="000D1B6E" w:rsidRPr="00FD03D9">
        <w:rPr>
          <w:rFonts w:ascii="TimesNewRomanPSMT" w:hAnsi="TimesNewRomanPSMT" w:cs="TimesNewRomanPSMT"/>
          <w:sz w:val="28"/>
          <w:szCs w:val="28"/>
        </w:rPr>
        <w:t>с развернутым ответом</w:t>
      </w:r>
      <w:r w:rsidR="000D1B6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0D1B6E" w:rsidRPr="000D1B6E">
        <w:rPr>
          <w:rFonts w:ascii="TimesNewRomanPS-BoldMT" w:hAnsi="TimesNewRomanPS-BoldMT" w:cs="TimesNewRomanPS-BoldMT"/>
          <w:bCs/>
          <w:sz w:val="28"/>
          <w:szCs w:val="28"/>
        </w:rPr>
        <w:t xml:space="preserve">и </w:t>
      </w:r>
      <w:r w:rsidR="000D1B6E" w:rsidRPr="000D1B6E">
        <w:rPr>
          <w:rFonts w:ascii="TimesNewRomanPSMT" w:hAnsi="TimesNewRomanPSMT" w:cs="TimesNewRomanPSMT"/>
          <w:sz w:val="28"/>
          <w:szCs w:val="28"/>
        </w:rPr>
        <w:t xml:space="preserve">является заданием </w:t>
      </w:r>
      <w:r w:rsidR="000D1B6E" w:rsidRPr="000D1B6E">
        <w:rPr>
          <w:rFonts w:ascii="TimesNewRomanPSMT" w:hAnsi="TimesNewRomanPSMT" w:cs="TimesNewRomanPSMT"/>
          <w:b/>
          <w:sz w:val="28"/>
          <w:szCs w:val="28"/>
        </w:rPr>
        <w:t>повышенного уровня</w:t>
      </w:r>
      <w:r w:rsidR="000D1B6E" w:rsidRPr="000D1B6E">
        <w:rPr>
          <w:rFonts w:ascii="TimesNewRomanPSMT" w:hAnsi="TimesNewRomanPSMT" w:cs="TimesNewRomanPSMT"/>
          <w:sz w:val="28"/>
          <w:szCs w:val="28"/>
        </w:rPr>
        <w:t xml:space="preserve"> сложности</w:t>
      </w:r>
      <w:r w:rsidR="000D1B6E" w:rsidRPr="007D5A52">
        <w:rPr>
          <w:rFonts w:ascii="TimesNewRomanPSMT" w:hAnsi="TimesNewRomanPSMT" w:cs="TimesNewRomanPSMT"/>
          <w:sz w:val="24"/>
          <w:szCs w:val="24"/>
        </w:rPr>
        <w:t>.</w:t>
      </w:r>
      <w:r w:rsidR="000D1B6E">
        <w:rPr>
          <w:rFonts w:ascii="TimesNewRomanPSMT" w:hAnsi="TimesNewRomanPSMT" w:cs="TimesNewRomanPSMT"/>
          <w:sz w:val="24"/>
          <w:szCs w:val="24"/>
        </w:rPr>
        <w:t xml:space="preserve"> В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ыпускникам </w:t>
      </w:r>
      <w:r w:rsidR="000D1B6E">
        <w:rPr>
          <w:rFonts w:ascii="TimesNewRomanPSMT" w:hAnsi="TimesNewRomanPSMT" w:cs="TimesNewRomanPSMT"/>
          <w:sz w:val="28"/>
          <w:szCs w:val="28"/>
        </w:rPr>
        <w:t xml:space="preserve">необходимо </w:t>
      </w:r>
      <w:r w:rsidRPr="00FD03D9">
        <w:rPr>
          <w:rFonts w:ascii="TimesNewRomanPSMT" w:hAnsi="TimesNewRomanPSMT" w:cs="TimesNewRomanPSMT"/>
          <w:sz w:val="28"/>
          <w:szCs w:val="28"/>
        </w:rPr>
        <w:t>написать сочинение-рассуждение на основе пред</w:t>
      </w:r>
      <w:r>
        <w:rPr>
          <w:rFonts w:ascii="TimesNewRomanPSMT" w:hAnsi="TimesNewRomanPSMT" w:cs="TimesNewRomanPSMT"/>
          <w:sz w:val="28"/>
          <w:szCs w:val="28"/>
        </w:rPr>
        <w:t>ложенного текста. С помощью это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го задания выявлялся уровень </w:t>
      </w:r>
      <w:proofErr w:type="spellStart"/>
      <w:r w:rsidRPr="00FD03D9">
        <w:rPr>
          <w:rFonts w:ascii="TimesNewRomanPSMT" w:hAnsi="TimesNewRomanPSMT" w:cs="TimesNewRomanPSMT"/>
          <w:sz w:val="28"/>
          <w:szCs w:val="28"/>
        </w:rPr>
        <w:t>сформированности</w:t>
      </w:r>
      <w:proofErr w:type="spellEnd"/>
      <w:r w:rsidRPr="00FD03D9">
        <w:rPr>
          <w:rFonts w:ascii="TimesNewRomanPSMT" w:hAnsi="TimesNewRomanPSMT" w:cs="TimesNewRomanPSMT"/>
          <w:sz w:val="28"/>
          <w:szCs w:val="28"/>
        </w:rPr>
        <w:t xml:space="preserve"> рече</w:t>
      </w:r>
      <w:r>
        <w:rPr>
          <w:rFonts w:ascii="TimesNewRomanPSMT" w:hAnsi="TimesNewRomanPSMT" w:cs="TimesNewRomanPSMT"/>
          <w:sz w:val="28"/>
          <w:szCs w:val="28"/>
        </w:rPr>
        <w:t xml:space="preserve">вых умений и </w:t>
      </w:r>
      <w:r>
        <w:rPr>
          <w:rFonts w:ascii="TimesNewRomanPSMT" w:hAnsi="TimesNewRomanPSMT" w:cs="TimesNewRomanPSMT"/>
          <w:sz w:val="28"/>
          <w:szCs w:val="28"/>
        </w:rPr>
        <w:lastRenderedPageBreak/>
        <w:t>навыков, составляю</w:t>
      </w:r>
      <w:r w:rsidRPr="00FD03D9">
        <w:rPr>
          <w:rFonts w:ascii="TimesNewRomanPSMT" w:hAnsi="TimesNewRomanPSMT" w:cs="TimesNewRomanPSMT"/>
          <w:sz w:val="28"/>
          <w:szCs w:val="28"/>
        </w:rPr>
        <w:t>щих основу коммуникативной компетенции учащихся.</w:t>
      </w:r>
      <w:r w:rsidR="000D1B6E">
        <w:rPr>
          <w:rFonts w:ascii="TimesNewRomanPSMT" w:hAnsi="TimesNewRomanPSMT" w:cs="TimesNewRomanPSMT"/>
          <w:sz w:val="28"/>
          <w:szCs w:val="28"/>
        </w:rPr>
        <w:t xml:space="preserve"> </w:t>
      </w:r>
      <w:r w:rsidR="0075287F">
        <w:rPr>
          <w:rFonts w:ascii="TimesNewRomanPSMT" w:hAnsi="TimesNewRomanPSMT" w:cs="TimesNewRomanPSMT"/>
          <w:sz w:val="28"/>
          <w:szCs w:val="28"/>
        </w:rPr>
        <w:t xml:space="preserve">Для оценки задания третьей части работы, </w:t>
      </w:r>
      <w:r w:rsidR="0075287F" w:rsidRPr="0075287F">
        <w:rPr>
          <w:rFonts w:ascii="TimesNewRomanPSMT" w:hAnsi="TimesNewRomanPSMT" w:cs="TimesNewRomanPSMT"/>
          <w:sz w:val="28"/>
          <w:szCs w:val="28"/>
        </w:rPr>
        <w:t>контролирующего коммуникативную компетентность выпускников, была разработана систе</w:t>
      </w:r>
      <w:r w:rsidR="0075287F">
        <w:rPr>
          <w:rFonts w:ascii="TimesNewRomanPSMT" w:hAnsi="TimesNewRomanPSMT" w:cs="TimesNewRomanPSMT"/>
          <w:sz w:val="28"/>
          <w:szCs w:val="28"/>
        </w:rPr>
        <w:t>ма, включающая 12 критериев. Од</w:t>
      </w:r>
      <w:r w:rsidR="0075287F" w:rsidRPr="0075287F">
        <w:rPr>
          <w:rFonts w:ascii="TimesNewRomanPSMT" w:hAnsi="TimesNewRomanPSMT" w:cs="TimesNewRomanPSMT"/>
          <w:sz w:val="28"/>
          <w:szCs w:val="28"/>
        </w:rPr>
        <w:t xml:space="preserve">ни предусматривали оценку соответствующего умения баллами от 0 до 1, другие – от 0 до 2 и от 0 до 3 баллов. </w:t>
      </w:r>
      <w:r w:rsidRPr="00FD03D9">
        <w:rPr>
          <w:rFonts w:ascii="TimesNewRomanPSMT" w:hAnsi="TimesNewRomanPSMT" w:cs="TimesNewRomanPSMT"/>
          <w:sz w:val="28"/>
          <w:szCs w:val="28"/>
        </w:rPr>
        <w:t>Максимальное количество баллов, которое может получить учащийся, правильно выполнивший задание части</w:t>
      </w:r>
      <w:proofErr w:type="gramStart"/>
      <w:r w:rsidRPr="00FD03D9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Pr="00FD03D9">
        <w:rPr>
          <w:rFonts w:ascii="TimesNewRomanPSMT" w:hAnsi="TimesNewRomanPSMT" w:cs="TimesNewRomanPSMT"/>
          <w:sz w:val="28"/>
          <w:szCs w:val="28"/>
        </w:rPr>
        <w:t xml:space="preserve"> работы, – 23 балла.</w:t>
      </w:r>
      <w:r w:rsidRPr="004F015D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519A0" w:rsidRPr="006D30FD" w:rsidRDefault="003519A0" w:rsidP="00A227D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</w:t>
      </w:r>
      <w:r w:rsidR="006D30FD">
        <w:rPr>
          <w:rFonts w:ascii="TimesNewRomanPSMT" w:hAnsi="TimesNewRomanPSMT" w:cs="TimesNewRomanPSMT"/>
          <w:sz w:val="24"/>
          <w:szCs w:val="24"/>
        </w:rPr>
        <w:t xml:space="preserve">                          </w:t>
      </w:r>
      <w:r w:rsidRPr="006D30FD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Таблица 4. Распределение заданий по уровню сложности</w:t>
      </w:r>
    </w:p>
    <w:tbl>
      <w:tblPr>
        <w:tblStyle w:val="aa"/>
        <w:tblW w:w="0" w:type="auto"/>
        <w:tblInd w:w="136" w:type="dxa"/>
        <w:tblLook w:val="04A0" w:firstRow="1" w:lastRow="0" w:firstColumn="1" w:lastColumn="0" w:noHBand="0" w:noVBand="1"/>
      </w:tblPr>
      <w:tblGrid>
        <w:gridCol w:w="1778"/>
        <w:gridCol w:w="1171"/>
        <w:gridCol w:w="2287"/>
        <w:gridCol w:w="4353"/>
      </w:tblGrid>
      <w:tr w:rsidR="003519A0" w:rsidRPr="005E2B75" w:rsidTr="003519A0">
        <w:tc>
          <w:tcPr>
            <w:tcW w:w="1778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Уровень</w:t>
            </w:r>
          </w:p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сложности</w:t>
            </w:r>
          </w:p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заданий</w:t>
            </w:r>
          </w:p>
        </w:tc>
        <w:tc>
          <w:tcPr>
            <w:tcW w:w="1171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Число</w:t>
            </w:r>
          </w:p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заданий</w:t>
            </w:r>
          </w:p>
        </w:tc>
        <w:tc>
          <w:tcPr>
            <w:tcW w:w="2287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Максим.</w:t>
            </w:r>
          </w:p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первичный балл</w:t>
            </w:r>
          </w:p>
        </w:tc>
        <w:tc>
          <w:tcPr>
            <w:tcW w:w="4353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 xml:space="preserve">Процент максимального первичного балла за задания данного уровня сложности </w:t>
            </w:r>
            <w:proofErr w:type="gramStart"/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от</w:t>
            </w:r>
            <w:proofErr w:type="gramEnd"/>
          </w:p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максимального первичного балла за всю работу, равного 64 баллам</w:t>
            </w:r>
          </w:p>
        </w:tc>
      </w:tr>
      <w:tr w:rsidR="003519A0" w:rsidRPr="005E2B75" w:rsidTr="003519A0">
        <w:tc>
          <w:tcPr>
            <w:tcW w:w="1778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2287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4353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47%</w:t>
            </w:r>
          </w:p>
        </w:tc>
      </w:tr>
      <w:tr w:rsidR="003519A0" w:rsidRPr="005E2B75" w:rsidTr="003519A0">
        <w:tc>
          <w:tcPr>
            <w:tcW w:w="1778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Повышенный</w:t>
            </w:r>
          </w:p>
        </w:tc>
        <w:tc>
          <w:tcPr>
            <w:tcW w:w="1171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4353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36%</w:t>
            </w:r>
          </w:p>
        </w:tc>
      </w:tr>
      <w:tr w:rsidR="003519A0" w:rsidRPr="005E2B75" w:rsidTr="003519A0">
        <w:tc>
          <w:tcPr>
            <w:tcW w:w="1778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Высокий</w:t>
            </w:r>
          </w:p>
        </w:tc>
        <w:tc>
          <w:tcPr>
            <w:tcW w:w="1171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11</w:t>
            </w:r>
          </w:p>
        </w:tc>
        <w:tc>
          <w:tcPr>
            <w:tcW w:w="4353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17%</w:t>
            </w:r>
          </w:p>
        </w:tc>
      </w:tr>
      <w:tr w:rsidR="003519A0" w:rsidRPr="005E2B75" w:rsidTr="003519A0">
        <w:tc>
          <w:tcPr>
            <w:tcW w:w="1778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71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2287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64</w:t>
            </w:r>
          </w:p>
        </w:tc>
        <w:tc>
          <w:tcPr>
            <w:tcW w:w="4353" w:type="dxa"/>
          </w:tcPr>
          <w:p w:rsidR="003519A0" w:rsidRPr="005E2B75" w:rsidRDefault="003519A0" w:rsidP="00A227D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100%</w:t>
            </w:r>
          </w:p>
        </w:tc>
      </w:tr>
    </w:tbl>
    <w:p w:rsidR="000D1B6E" w:rsidRDefault="000D1B6E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MT" w:hAnsi="TimesNewRomanPSMT" w:cs="TimesNewRomanPSMT"/>
          <w:sz w:val="28"/>
          <w:szCs w:val="28"/>
        </w:rPr>
        <w:t xml:space="preserve">За верное выполнение всех заданий экзаменационной работы можно получить максимально </w:t>
      </w:r>
      <w:r w:rsidRPr="004F015D">
        <w:rPr>
          <w:rFonts w:ascii="TimesNewRomanPSMT" w:hAnsi="TimesNewRomanPSMT" w:cs="TimesNewRomanPSMT"/>
          <w:b/>
          <w:i/>
          <w:sz w:val="28"/>
          <w:szCs w:val="28"/>
        </w:rPr>
        <w:t>64 первичных балла</w:t>
      </w:r>
      <w:r w:rsidRPr="00FD03D9">
        <w:rPr>
          <w:rFonts w:ascii="TimesNewRomanPSMT" w:hAnsi="TimesNewRomanPSMT" w:cs="TimesNewRomanPSMT"/>
          <w:sz w:val="28"/>
          <w:szCs w:val="28"/>
        </w:rPr>
        <w:t>.</w:t>
      </w:r>
    </w:p>
    <w:p w:rsidR="000D1B6E" w:rsidRPr="00E94A19" w:rsidRDefault="000D1B6E" w:rsidP="00A227DA">
      <w:pPr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43058">
        <w:rPr>
          <w:rFonts w:ascii="TimesNewRomanPSMT" w:hAnsi="TimesNewRomanPSMT" w:cs="TimesNewRomanPSMT"/>
          <w:sz w:val="28"/>
          <w:szCs w:val="28"/>
        </w:rPr>
        <w:t xml:space="preserve">На основе результатов выполнения всех заданий работы определяются </w:t>
      </w:r>
      <w:r w:rsidRPr="004F015D">
        <w:rPr>
          <w:rFonts w:ascii="TimesNewRomanPSMT" w:hAnsi="TimesNewRomanPSMT" w:cs="TimesNewRomanPSMT"/>
          <w:b/>
          <w:i/>
          <w:sz w:val="28"/>
          <w:szCs w:val="28"/>
        </w:rPr>
        <w:t>тестовые баллы по 100-балльной шкале</w:t>
      </w:r>
      <w:r w:rsidRPr="00243058">
        <w:rPr>
          <w:rFonts w:ascii="TimesNewRomanPSMT" w:hAnsi="TimesNewRomanPSMT" w:cs="TimesNewRomanPSMT"/>
          <w:sz w:val="28"/>
          <w:szCs w:val="28"/>
        </w:rPr>
        <w:t xml:space="preserve">, которые используются для государственной (итоговой) аттестации и для поступления в </w:t>
      </w:r>
      <w:r w:rsidR="00567279">
        <w:rPr>
          <w:rFonts w:ascii="TimesNewRomanPSMT" w:hAnsi="TimesNewRomanPSMT" w:cs="TimesNewRomanPSMT"/>
          <w:sz w:val="28"/>
          <w:szCs w:val="28"/>
        </w:rPr>
        <w:t>ВУЗ</w:t>
      </w:r>
      <w:r w:rsidRPr="00243058">
        <w:rPr>
          <w:rFonts w:ascii="TimesNewRomanPSMT" w:hAnsi="TimesNewRomanPSMT" w:cs="TimesNewRomanPSMT"/>
          <w:sz w:val="28"/>
          <w:szCs w:val="28"/>
        </w:rPr>
        <w:t xml:space="preserve">ы. </w:t>
      </w:r>
    </w:p>
    <w:p w:rsidR="00FC5B97" w:rsidRPr="00CF6A6C" w:rsidRDefault="00FC5B97" w:rsidP="00A227D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Р</w:t>
      </w:r>
      <w:r w:rsidRPr="00243058">
        <w:rPr>
          <w:rFonts w:ascii="TimesNewRomanPSMT" w:hAnsi="TimesNewRomanPSMT" w:cs="TimesNewRomanPSMT"/>
          <w:sz w:val="28"/>
          <w:szCs w:val="28"/>
        </w:rPr>
        <w:t>езультаты ЕГЭ по русскому языку выставляются в свидетельство о результатах ЕГЭ при условии, что выпускник набрал количество баллов не ниже минимального</w:t>
      </w:r>
      <w:r w:rsidR="00567279">
        <w:rPr>
          <w:rFonts w:ascii="TimesNewRomanPSMT" w:hAnsi="TimesNewRomanPSMT" w:cs="TimesNewRomanPSMT"/>
          <w:sz w:val="28"/>
          <w:szCs w:val="28"/>
        </w:rPr>
        <w:t xml:space="preserve"> порога</w:t>
      </w:r>
      <w:r w:rsidR="001A4ED2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Комиссией Министерства просвещения установлен м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инимальный порог</w:t>
      </w:r>
      <w:r w:rsidRPr="00DA176B">
        <w:rPr>
          <w:rFonts w:ascii="Times New Roman" w:hAnsi="Times New Roman" w:cs="Times New Roman"/>
          <w:sz w:val="28"/>
          <w:szCs w:val="28"/>
        </w:rPr>
        <w:t xml:space="preserve"> </w:t>
      </w:r>
      <w:r w:rsidRPr="00CF6A6C">
        <w:rPr>
          <w:rFonts w:ascii="Times New Roman" w:hAnsi="Times New Roman" w:cs="Times New Roman"/>
          <w:sz w:val="28"/>
          <w:szCs w:val="28"/>
        </w:rPr>
        <w:t>по русскому языку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, </w:t>
      </w:r>
      <w:r w:rsidRPr="00CF6A6C">
        <w:rPr>
          <w:rFonts w:ascii="Times New Roman" w:hAnsi="Times New Roman" w:cs="Times New Roman"/>
          <w:sz w:val="28"/>
          <w:szCs w:val="28"/>
        </w:rPr>
        <w:t>преодоление которого необходимо для получения аттестата о среднем (полно</w:t>
      </w:r>
      <w:r>
        <w:rPr>
          <w:rFonts w:ascii="Times New Roman" w:hAnsi="Times New Roman" w:cs="Times New Roman"/>
          <w:sz w:val="28"/>
          <w:szCs w:val="28"/>
        </w:rPr>
        <w:t>м) общем образовании,</w:t>
      </w:r>
      <w:r w:rsidRPr="00CF6A6C">
        <w:rPr>
          <w:rFonts w:ascii="Times New Roman" w:hAnsi="Times New Roman" w:cs="Times New Roman"/>
          <w:sz w:val="28"/>
          <w:szCs w:val="28"/>
        </w:rPr>
        <w:t xml:space="preserve"> в </w:t>
      </w:r>
      <w:r w:rsidR="00F80644">
        <w:rPr>
          <w:rFonts w:ascii="Times New Roman" w:hAnsi="Times New Roman" w:cs="Times New Roman"/>
          <w:sz w:val="28"/>
          <w:szCs w:val="28"/>
        </w:rPr>
        <w:t>количестве 17 первичных баллов.</w:t>
      </w:r>
    </w:p>
    <w:p w:rsidR="00FC5B97" w:rsidRDefault="00FC5B97" w:rsidP="00A227DA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Также установлено следующее соответствие количества баллов, набранных участ</w:t>
      </w:r>
      <w:r w:rsidR="007D2DAF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ником ЕГЭ по русскому языку 2015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года,</w:t>
      </w:r>
      <w:r w:rsidRPr="00CA19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школьным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о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тметкам:</w:t>
      </w:r>
    </w:p>
    <w:p w:rsidR="00FC5B97" w:rsidRDefault="00FC5B97" w:rsidP="00A227DA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«3»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-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от 17 до 34 балло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в;</w:t>
      </w:r>
    </w:p>
    <w:p w:rsidR="00FC5B97" w:rsidRDefault="00FC5B97" w:rsidP="00A227DA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«4» - от 35 до 49 баллов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;</w:t>
      </w:r>
    </w:p>
    <w:p w:rsidR="00FC5B97" w:rsidRDefault="00FC5B97" w:rsidP="00A227DA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«5» - от 50 до 64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баллов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</w:t>
      </w:r>
    </w:p>
    <w:p w:rsidR="00E15716" w:rsidRPr="00E15716" w:rsidRDefault="00E15716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6AFA" w:rsidRPr="002F6AFA" w:rsidRDefault="002F6AFA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6F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экзаменационных материалов для </w:t>
      </w:r>
      <w:r w:rsidRPr="002F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выпускного экзамена.</w:t>
      </w:r>
    </w:p>
    <w:p w:rsidR="002F6AFA" w:rsidRDefault="002F6AFA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«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 и порядке проведения государственной (итоговой)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освоивших основные общеобразовательные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среднего (полного)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(Приказ МП ПМР от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октября 2011 г. N 1121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г</w:t>
      </w:r>
      <w:r w:rsidRPr="0027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осударственная (итоговая) аттестация проводится в форме единого государственного экзамена и (или) в форме государственного выпускного экзамена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выпускника.</w:t>
      </w:r>
      <w:r w:rsidRPr="002F6AF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2F6AFA" w:rsidRDefault="00A677F3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На основании</w:t>
      </w:r>
      <w:r w:rsidR="002F6AF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Приказа</w:t>
      </w:r>
      <w:r w:rsidR="002F6AFA">
        <w:rPr>
          <w:rFonts w:ascii="TimesNewRomanPSMT" w:hAnsi="TimesNewRomanPSMT" w:cs="TimesNewRomanPSMT"/>
          <w:sz w:val="28"/>
          <w:szCs w:val="28"/>
        </w:rPr>
        <w:t xml:space="preserve"> Министерства просвещения ПМР от 21 ноября 2012 года № 1267 утвержден Порядок проведения </w:t>
      </w:r>
      <w:r w:rsidR="002F6AFA" w:rsidRPr="00613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выпускного экзамена</w:t>
      </w:r>
      <w:r w:rsidR="002F6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2F6AFA">
        <w:rPr>
          <w:rFonts w:ascii="TimesNewRomanPSMT" w:hAnsi="TimesNewRomanPSMT" w:cs="TimesNewRomanPSMT"/>
          <w:sz w:val="28"/>
          <w:szCs w:val="28"/>
        </w:rPr>
        <w:t xml:space="preserve">огласно которому </w:t>
      </w:r>
      <w:r w:rsidR="002F6AFA" w:rsidRPr="00942632">
        <w:rPr>
          <w:rFonts w:ascii="TimesNewRomanPSMT" w:hAnsi="TimesNewRomanPSMT" w:cs="TimesNewRomanPSMT"/>
          <w:sz w:val="28"/>
          <w:szCs w:val="28"/>
        </w:rPr>
        <w:t>о</w:t>
      </w:r>
      <w:r w:rsidR="002F6AFA"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бязательный письменный экзамен по русскому языку в XI классах</w:t>
      </w:r>
      <w:r w:rsidR="002F6AFA" w:rsidRPr="00942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6AFA"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форме сочинения или изложения с творческим заданием (выбор одной из форм письменного экзамена предоставляется выпускнику). </w:t>
      </w:r>
    </w:p>
    <w:p w:rsidR="002F6AFA" w:rsidRPr="00942632" w:rsidRDefault="002F6AFA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государственного выпускного экзамена по русскому языку составляет 6 часов (360 минут).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выпускном экзамене по русскому языку проверяется умение понимать текст, создавать собственное письменное аргументированное высказывание на заданную тему, а также оценивается орфографическая и пунктуационная грамотность.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9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материал соответствует государственно</w:t>
      </w:r>
      <w:r w:rsidR="00F806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стандарту общего образования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4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экзаменационный комплект тем сочинений</w:t>
      </w:r>
      <w:r w:rsidRPr="00942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пять тем разной проблематики, которые должны быть раскрыты в жанре сочинения. </w:t>
      </w:r>
      <w:r w:rsidR="00C97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тем сочинений для проведения государственной (итоговой) аттестации выпускников 11(12) классов организаций общего образования ПМР утверждены Приказом Министерства просвещения в 2006 году.</w:t>
      </w:r>
    </w:p>
    <w:p w:rsidR="005E2B75" w:rsidRPr="00D335DE" w:rsidRDefault="005E2B75" w:rsidP="00A227DA">
      <w:pPr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16"/>
          <w:szCs w:val="16"/>
          <w:lang w:eastAsia="ru-RU"/>
        </w:rPr>
      </w:pPr>
    </w:p>
    <w:p w:rsidR="00531C04" w:rsidRPr="00531C04" w:rsidRDefault="00473F0C" w:rsidP="00A227DA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C04" w:rsidRPr="00531C0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2. Результаты </w:t>
      </w:r>
      <w:r w:rsidR="00E15716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сдачи </w:t>
      </w:r>
      <w:r w:rsidR="00531C04" w:rsidRPr="00531C0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ЕГЭ</w:t>
      </w:r>
      <w:r w:rsidR="007D2DAF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основного потока</w:t>
      </w:r>
      <w:r w:rsidR="00531C04" w:rsidRPr="00531C0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. </w:t>
      </w:r>
    </w:p>
    <w:p w:rsidR="00C74B1A" w:rsidRDefault="00C74B1A" w:rsidP="00A22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едином государственном</w:t>
      </w:r>
      <w:r w:rsidRPr="009A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экзамене по русскому</w:t>
      </w:r>
      <w:r w:rsidR="00544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языку, проводимом</w:t>
      </w:r>
      <w:r w:rsidR="00F43B30">
        <w:rPr>
          <w:rFonts w:ascii="Times New Roman" w:hAnsi="Times New Roman" w:cs="Times New Roman"/>
          <w:sz w:val="28"/>
          <w:szCs w:val="28"/>
        </w:rPr>
        <w:t xml:space="preserve"> </w:t>
      </w:r>
      <w:r w:rsidR="009232C4">
        <w:rPr>
          <w:rFonts w:ascii="Times New Roman" w:hAnsi="Times New Roman" w:cs="Times New Roman"/>
          <w:sz w:val="28"/>
          <w:szCs w:val="28"/>
        </w:rPr>
        <w:t xml:space="preserve">в основном потоке </w:t>
      </w:r>
      <w:r w:rsidR="00F43B30">
        <w:rPr>
          <w:rFonts w:ascii="Times New Roman" w:hAnsi="Times New Roman" w:cs="Times New Roman"/>
          <w:sz w:val="28"/>
          <w:szCs w:val="28"/>
        </w:rPr>
        <w:t>27 мая</w:t>
      </w:r>
      <w:r w:rsidR="003069B6">
        <w:rPr>
          <w:rFonts w:ascii="Times New Roman" w:hAnsi="Times New Roman" w:cs="Times New Roman"/>
          <w:sz w:val="28"/>
          <w:szCs w:val="28"/>
        </w:rPr>
        <w:t>,</w:t>
      </w:r>
      <w:r w:rsidRPr="009A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3069B6">
        <w:rPr>
          <w:rFonts w:ascii="Times New Roman" w:hAnsi="Times New Roman" w:cs="Times New Roman"/>
          <w:sz w:val="28"/>
          <w:szCs w:val="28"/>
        </w:rPr>
        <w:t>2289</w:t>
      </w:r>
      <w:r w:rsidR="00DF695A" w:rsidRPr="00DF695A">
        <w:rPr>
          <w:rFonts w:ascii="Times New Roman" w:hAnsi="Times New Roman" w:cs="Times New Roman"/>
          <w:sz w:val="28"/>
          <w:szCs w:val="28"/>
        </w:rPr>
        <w:t xml:space="preserve"> </w:t>
      </w:r>
      <w:r w:rsidR="003F31B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15716">
        <w:rPr>
          <w:rFonts w:ascii="Times New Roman" w:hAnsi="Times New Roman" w:cs="Times New Roman"/>
          <w:sz w:val="28"/>
          <w:szCs w:val="28"/>
        </w:rPr>
        <w:t>.</w:t>
      </w:r>
    </w:p>
    <w:p w:rsidR="009825F3" w:rsidRDefault="00666212" w:rsidP="00A227DA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6662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региональном распределении наибольшее количество участников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ЕГЭ - выпускники организаций образования г. Тирасполя, наименьшее – выпускники ОО г. Каменки и Каменского района. </w:t>
      </w:r>
      <w:r w:rsidR="001561FF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Как видим из таблицы № 5, количество выпускников ежегодно уменьшается.</w:t>
      </w:r>
    </w:p>
    <w:p w:rsidR="00F80644" w:rsidRPr="00B660C5" w:rsidRDefault="00F80644" w:rsidP="00A227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№5</w:t>
      </w:r>
    </w:p>
    <w:tbl>
      <w:tblPr>
        <w:tblW w:w="9738" w:type="dxa"/>
        <w:jc w:val="center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1420"/>
        <w:gridCol w:w="1701"/>
        <w:gridCol w:w="1843"/>
      </w:tblGrid>
      <w:tr w:rsidR="001561FF" w:rsidRPr="009D4008" w:rsidTr="00E15716">
        <w:trPr>
          <w:trHeight w:val="318"/>
          <w:jc w:val="center"/>
        </w:trPr>
        <w:tc>
          <w:tcPr>
            <w:tcW w:w="4774" w:type="dxa"/>
            <w:vMerge w:val="restart"/>
          </w:tcPr>
          <w:p w:rsidR="001561FF" w:rsidRPr="009D4008" w:rsidRDefault="001561FF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</w:p>
          <w:p w:rsidR="001561FF" w:rsidRPr="009D4008" w:rsidRDefault="001561FF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4964" w:type="dxa"/>
            <w:gridSpan w:val="3"/>
            <w:tcBorders>
              <w:right w:val="single" w:sz="4" w:space="0" w:color="auto"/>
            </w:tcBorders>
          </w:tcPr>
          <w:p w:rsidR="001561FF" w:rsidRPr="009D4008" w:rsidRDefault="001561FF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Участники ЕГЭ</w:t>
            </w:r>
          </w:p>
        </w:tc>
      </w:tr>
      <w:tr w:rsidR="007D2DAF" w:rsidRPr="009D4008" w:rsidTr="00E15716">
        <w:trPr>
          <w:trHeight w:val="67"/>
          <w:jc w:val="center"/>
        </w:trPr>
        <w:tc>
          <w:tcPr>
            <w:tcW w:w="4774" w:type="dxa"/>
            <w:vMerge/>
          </w:tcPr>
          <w:p w:rsidR="007D2DAF" w:rsidRPr="009D4008" w:rsidRDefault="007D2DAF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7D2DAF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AF" w:rsidRPr="009D4008" w:rsidRDefault="007D2DAF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AF" w:rsidRPr="009D4008" w:rsidRDefault="007D2DAF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2013 г</w:t>
            </w:r>
          </w:p>
        </w:tc>
      </w:tr>
      <w:tr w:rsidR="00A25E02" w:rsidRPr="009D4008" w:rsidTr="00E15716">
        <w:trPr>
          <w:jc w:val="center"/>
        </w:trPr>
        <w:tc>
          <w:tcPr>
            <w:tcW w:w="4774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843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576</w:t>
            </w:r>
          </w:p>
        </w:tc>
      </w:tr>
      <w:tr w:rsidR="00A25E02" w:rsidRPr="009D4008" w:rsidTr="00E15716">
        <w:trPr>
          <w:jc w:val="center"/>
        </w:trPr>
        <w:tc>
          <w:tcPr>
            <w:tcW w:w="4774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ind w:right="-178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г. Григориополь, </w:t>
            </w:r>
            <w:proofErr w:type="spellStart"/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43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162</w:t>
            </w:r>
          </w:p>
        </w:tc>
      </w:tr>
      <w:tr w:rsidR="00A25E02" w:rsidRPr="009D4008" w:rsidTr="00E15716">
        <w:trPr>
          <w:jc w:val="center"/>
        </w:trPr>
        <w:tc>
          <w:tcPr>
            <w:tcW w:w="4774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г. Дубоссары, </w:t>
            </w:r>
            <w:proofErr w:type="spellStart"/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43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168</w:t>
            </w:r>
          </w:p>
        </w:tc>
      </w:tr>
      <w:tr w:rsidR="00A25E02" w:rsidRPr="009D4008" w:rsidTr="00E15716">
        <w:trPr>
          <w:jc w:val="center"/>
        </w:trPr>
        <w:tc>
          <w:tcPr>
            <w:tcW w:w="4774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г. Каменка, Каменский район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137</w:t>
            </w:r>
          </w:p>
        </w:tc>
      </w:tr>
      <w:tr w:rsidR="00A25E02" w:rsidRPr="009D4008" w:rsidTr="00E15716">
        <w:trPr>
          <w:jc w:val="center"/>
        </w:trPr>
        <w:tc>
          <w:tcPr>
            <w:tcW w:w="4774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г. Рыбница, </w:t>
            </w:r>
            <w:proofErr w:type="spellStart"/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843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481</w:t>
            </w:r>
          </w:p>
        </w:tc>
      </w:tr>
      <w:tr w:rsidR="00A25E02" w:rsidRPr="009D4008" w:rsidTr="00E15716">
        <w:trPr>
          <w:jc w:val="center"/>
        </w:trPr>
        <w:tc>
          <w:tcPr>
            <w:tcW w:w="4774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843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1196</w:t>
            </w:r>
          </w:p>
        </w:tc>
      </w:tr>
      <w:tr w:rsidR="00A25E02" w:rsidRPr="009D4008" w:rsidTr="00E15716">
        <w:trPr>
          <w:jc w:val="center"/>
        </w:trPr>
        <w:tc>
          <w:tcPr>
            <w:tcW w:w="4774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Слободзея</w:t>
            </w:r>
            <w:proofErr w:type="spellEnd"/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843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379</w:t>
            </w:r>
          </w:p>
        </w:tc>
      </w:tr>
      <w:tr w:rsidR="00A25E02" w:rsidRPr="009D4008" w:rsidTr="00E15716">
        <w:trPr>
          <w:jc w:val="center"/>
        </w:trPr>
        <w:tc>
          <w:tcPr>
            <w:tcW w:w="4774" w:type="dxa"/>
          </w:tcPr>
          <w:p w:rsidR="00A25E02" w:rsidRPr="009D4008" w:rsidRDefault="00A25E02" w:rsidP="00A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25E02" w:rsidRPr="009D4008" w:rsidRDefault="00A25E02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1843" w:type="dxa"/>
          </w:tcPr>
          <w:p w:rsidR="00A25E02" w:rsidRPr="009D4008" w:rsidRDefault="00AF7526" w:rsidP="00A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9D4008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val="en-US" w:eastAsia="ru-RU"/>
              </w:rPr>
              <w:t>3</w:t>
            </w:r>
            <w:r w:rsidRPr="009D4008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0</w:t>
            </w:r>
            <w:r w:rsidR="006D63E7" w:rsidRPr="009D4008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99</w:t>
            </w:r>
          </w:p>
        </w:tc>
      </w:tr>
    </w:tbl>
    <w:p w:rsidR="009F7DFF" w:rsidRPr="0097018E" w:rsidRDefault="001447C4" w:rsidP="00A22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Анализируя сводные данные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 ЕГЭ по русскому языку выпускников орган</w:t>
      </w:r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изаций общего образования в 2015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в разрезе городов </w:t>
      </w:r>
      <w:r w:rsidR="00C22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районов республики (таблица № </w:t>
      </w:r>
      <w:r w:rsidR="00205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сделать вывод о том, что </w:t>
      </w:r>
      <w:r w:rsidR="00970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результаты по сравнению с прошлыми годом улучшились.</w:t>
      </w:r>
      <w:proofErr w:type="gramEnd"/>
      <w:r w:rsidR="00970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Количество двоек уменьшилось почти в два раза. Общий средний балл повысился с 3,55 до 3,83. Значительно пов</w:t>
      </w:r>
      <w:r w:rsidR="00156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ысился процент</w:t>
      </w:r>
      <w:r w:rsidR="00970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знаний: </w:t>
      </w:r>
      <w:r w:rsidR="0097018E" w:rsidRPr="005E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156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48,92% </w:t>
      </w:r>
      <w:r w:rsidR="0097018E" w:rsidRPr="005E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7018E" w:rsidRPr="005E6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018E" w:rsidRPr="005E66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64,39</w:t>
      </w:r>
      <w:r w:rsidR="009701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F7DFF" w:rsidRPr="0097018E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повысилось качество знаний </w:t>
      </w:r>
      <w:r w:rsidR="00753FC3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1561FF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9F7DFF" w:rsidRPr="0097018E">
        <w:rPr>
          <w:rFonts w:ascii="Times New Roman" w:hAnsi="Times New Roman" w:cs="Times New Roman"/>
          <w:sz w:val="28"/>
          <w:szCs w:val="28"/>
        </w:rPr>
        <w:t xml:space="preserve">во всех регионах, средний балл во всех регионах повысился, за исключением г. Григориополя  и </w:t>
      </w:r>
      <w:proofErr w:type="spellStart"/>
      <w:r w:rsidR="009F7DFF" w:rsidRPr="0097018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="009F7DFF" w:rsidRPr="0097018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7DFF" w:rsidRPr="0097018E" w:rsidRDefault="009F7DFF" w:rsidP="00A22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18E">
        <w:rPr>
          <w:rFonts w:ascii="Times New Roman" w:hAnsi="Times New Roman" w:cs="Times New Roman"/>
          <w:sz w:val="28"/>
          <w:szCs w:val="28"/>
        </w:rPr>
        <w:t>Самые высокие результаты в 2015 г</w:t>
      </w:r>
      <w:r w:rsidR="00EE4AE6">
        <w:rPr>
          <w:rFonts w:ascii="Times New Roman" w:hAnsi="Times New Roman" w:cs="Times New Roman"/>
          <w:sz w:val="28"/>
          <w:szCs w:val="28"/>
        </w:rPr>
        <w:t>.</w:t>
      </w:r>
      <w:r w:rsidRPr="0097018E">
        <w:rPr>
          <w:rFonts w:ascii="Times New Roman" w:hAnsi="Times New Roman" w:cs="Times New Roman"/>
          <w:sz w:val="28"/>
          <w:szCs w:val="28"/>
        </w:rPr>
        <w:t xml:space="preserve"> показали выпускники г. Тирасполя:</w:t>
      </w:r>
      <w:r w:rsidR="001561FF">
        <w:rPr>
          <w:rFonts w:ascii="Times New Roman" w:hAnsi="Times New Roman" w:cs="Times New Roman"/>
          <w:sz w:val="28"/>
          <w:szCs w:val="28"/>
        </w:rPr>
        <w:t xml:space="preserve"> </w:t>
      </w:r>
      <w:r w:rsidRPr="0097018E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97018E">
        <w:rPr>
          <w:rFonts w:ascii="Times New Roman" w:hAnsi="Times New Roman" w:cs="Times New Roman"/>
          <w:sz w:val="28"/>
          <w:szCs w:val="28"/>
        </w:rPr>
        <w:t xml:space="preserve">- </w:t>
      </w:r>
      <w:r w:rsidRPr="0097018E">
        <w:rPr>
          <w:rFonts w:ascii="Times New Roman" w:hAnsi="Times New Roman" w:cs="Times New Roman"/>
          <w:sz w:val="28"/>
          <w:szCs w:val="28"/>
        </w:rPr>
        <w:t>3,9; % качества знаний – 71,55</w:t>
      </w:r>
      <w:r w:rsidR="00C1392A" w:rsidRPr="0097018E">
        <w:rPr>
          <w:rFonts w:ascii="Times New Roman" w:hAnsi="Times New Roman" w:cs="Times New Roman"/>
          <w:sz w:val="28"/>
          <w:szCs w:val="28"/>
        </w:rPr>
        <w:t>; процент</w:t>
      </w:r>
      <w:r w:rsidRPr="0097018E">
        <w:rPr>
          <w:rFonts w:ascii="Times New Roman" w:hAnsi="Times New Roman" w:cs="Times New Roman"/>
          <w:sz w:val="28"/>
          <w:szCs w:val="28"/>
        </w:rPr>
        <w:t xml:space="preserve"> успеваемости – 98,29.</w:t>
      </w:r>
    </w:p>
    <w:p w:rsidR="00EE4AE6" w:rsidRDefault="004215F7" w:rsidP="00A2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Хорошие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результаты ЕГЭ показали выпускники школ</w:t>
      </w:r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Рыбницкого</w:t>
      </w:r>
      <w:proofErr w:type="spellEnd"/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и </w:t>
      </w:r>
      <w:proofErr w:type="spellStart"/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ыбницы</w:t>
      </w:r>
      <w:proofErr w:type="spellEnd"/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также г. Бендеры. </w:t>
      </w:r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выпускников </w:t>
      </w:r>
      <w:proofErr w:type="spellStart"/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ендеры</w:t>
      </w:r>
      <w:proofErr w:type="spellEnd"/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средний балл по пр</w:t>
      </w:r>
      <w:r w:rsidR="00156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едмету повысился с 3,73 до 3,88;</w:t>
      </w:r>
      <w:r w:rsidR="0097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качество знаний – с 59% до 65,85%. На протяжении нескольких лет </w:t>
      </w:r>
      <w:r w:rsidR="00007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стабильно хорошие результаты показывают учащиеся школ </w:t>
      </w:r>
      <w:proofErr w:type="spellStart"/>
      <w:r w:rsidR="00007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г.Рыбницы</w:t>
      </w:r>
      <w:proofErr w:type="spellEnd"/>
      <w:r w:rsidR="00007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007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Рыбницкого</w:t>
      </w:r>
      <w:proofErr w:type="spellEnd"/>
      <w:r w:rsidR="00007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района. </w:t>
      </w:r>
      <w:r w:rsidR="00604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этом году средний балл по русскому языку у выпускников этого региона 3,89, процент качества знаний 66,04%.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Самые высокие результаты показали выпускники</w:t>
      </w:r>
      <w:r w:rsidR="00EE4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81E27" w:rsidRDefault="00981E27" w:rsidP="00A2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AE6" w:rsidRPr="00981E27" w:rsidRDefault="004215F7" w:rsidP="00981E2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МОУ</w:t>
      </w:r>
      <w:r w:rsidR="009D4008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«Тираспольская гуманитарно-математиче</w:t>
      </w:r>
      <w:r w:rsidR="004A1506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ская гимназия» (качество-100</w:t>
      </w:r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%), </w:t>
      </w:r>
    </w:p>
    <w:p w:rsidR="00EE4AE6" w:rsidRPr="00981E27" w:rsidRDefault="004215F7" w:rsidP="00981E2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МОУ «Бендерска</w:t>
      </w:r>
      <w:r w:rsidR="004A1506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гимназия №2» (качество - 100</w:t>
      </w:r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%), </w:t>
      </w:r>
    </w:p>
    <w:p w:rsidR="00EE4AE6" w:rsidRPr="00981E27" w:rsidRDefault="004A1506" w:rsidP="00981E2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E27">
        <w:rPr>
          <w:rFonts w:ascii="Times New Roman" w:hAnsi="Times New Roman" w:cs="Times New Roman"/>
          <w:b/>
          <w:i/>
          <w:sz w:val="28"/>
          <w:szCs w:val="28"/>
        </w:rPr>
        <w:t>МОУ "</w:t>
      </w:r>
      <w:proofErr w:type="spellStart"/>
      <w:r w:rsidRPr="00981E27">
        <w:rPr>
          <w:rFonts w:ascii="Times New Roman" w:hAnsi="Times New Roman" w:cs="Times New Roman"/>
          <w:b/>
          <w:i/>
          <w:sz w:val="28"/>
          <w:szCs w:val="28"/>
        </w:rPr>
        <w:t>Рыбницкая</w:t>
      </w:r>
      <w:proofErr w:type="spellEnd"/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русская гимназия №1"</w:t>
      </w:r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(качество - 100%),</w:t>
      </w:r>
      <w:r w:rsidRPr="00981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008" w:rsidRPr="00981E27" w:rsidRDefault="009D4008" w:rsidP="00981E2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МОУ </w:t>
      </w:r>
      <w:r w:rsidR="004A1506" w:rsidRPr="00981E27">
        <w:rPr>
          <w:rFonts w:ascii="Times New Roman" w:hAnsi="Times New Roman" w:cs="Times New Roman"/>
          <w:b/>
          <w:i/>
          <w:sz w:val="28"/>
          <w:szCs w:val="28"/>
        </w:rPr>
        <w:t>"Днестровская средняя школа №1"</w:t>
      </w:r>
      <w:r w:rsidR="004A1506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(качество - 100%),</w:t>
      </w:r>
    </w:p>
    <w:p w:rsidR="009D4008" w:rsidRPr="00981E27" w:rsidRDefault="009D4008" w:rsidP="00981E2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МОУ</w:t>
      </w:r>
      <w:r w:rsidR="004A1506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243ED" w:rsidRPr="00981E27">
        <w:rPr>
          <w:rFonts w:ascii="Times New Roman" w:hAnsi="Times New Roman" w:cs="Times New Roman"/>
          <w:b/>
          <w:i/>
          <w:sz w:val="28"/>
          <w:szCs w:val="28"/>
        </w:rPr>
        <w:t>"Тираспольская средняя школа №14"</w:t>
      </w:r>
      <w:r w:rsidR="006243ED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(качество - 100%), </w:t>
      </w:r>
    </w:p>
    <w:p w:rsidR="009D4008" w:rsidRPr="00981E27" w:rsidRDefault="004A1506" w:rsidP="00981E2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1E27">
        <w:rPr>
          <w:rFonts w:ascii="Times New Roman" w:hAnsi="Times New Roman" w:cs="Times New Roman"/>
          <w:b/>
          <w:i/>
          <w:sz w:val="28"/>
          <w:szCs w:val="28"/>
        </w:rPr>
        <w:t>МОУ</w:t>
      </w:r>
      <w:r w:rsidR="009D4008"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1E27">
        <w:rPr>
          <w:rFonts w:ascii="Times New Roman" w:hAnsi="Times New Roman" w:cs="Times New Roman"/>
          <w:b/>
          <w:i/>
          <w:sz w:val="28"/>
          <w:szCs w:val="28"/>
        </w:rPr>
        <w:t>"</w:t>
      </w:r>
      <w:proofErr w:type="spellStart"/>
      <w:r w:rsidRPr="00981E27">
        <w:rPr>
          <w:rFonts w:ascii="Times New Roman" w:hAnsi="Times New Roman" w:cs="Times New Roman"/>
          <w:b/>
          <w:i/>
          <w:sz w:val="28"/>
          <w:szCs w:val="28"/>
        </w:rPr>
        <w:t>Рыбницкая</w:t>
      </w:r>
      <w:proofErr w:type="spellEnd"/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средня</w:t>
      </w:r>
      <w:r w:rsidR="00853532" w:rsidRPr="00981E27">
        <w:rPr>
          <w:rFonts w:ascii="Times New Roman" w:hAnsi="Times New Roman" w:cs="Times New Roman"/>
          <w:b/>
          <w:i/>
          <w:sz w:val="28"/>
          <w:szCs w:val="28"/>
        </w:rPr>
        <w:t>я общеобразовательная школа №9</w:t>
      </w:r>
      <w:r w:rsidR="009D4008"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1E27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(качество - 88%), </w:t>
      </w:r>
    </w:p>
    <w:p w:rsidR="009D4008" w:rsidRPr="00981E27" w:rsidRDefault="004215F7" w:rsidP="00981E2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МОУ «Бендерска</w:t>
      </w:r>
      <w:r w:rsidR="00853532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гимназия №1» (качество - 86</w:t>
      </w:r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%)</w:t>
      </w:r>
      <w:r w:rsidR="009D4008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</w:p>
    <w:p w:rsidR="009D4008" w:rsidRPr="00981E27" w:rsidRDefault="00A954D5" w:rsidP="00981E2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81E27">
        <w:rPr>
          <w:rFonts w:ascii="Times New Roman" w:hAnsi="Times New Roman" w:cs="Times New Roman"/>
          <w:b/>
          <w:i/>
          <w:sz w:val="28"/>
          <w:szCs w:val="28"/>
        </w:rPr>
        <w:t>МОУ</w:t>
      </w:r>
      <w:proofErr w:type="gramStart"/>
      <w:r w:rsidRPr="00981E27">
        <w:rPr>
          <w:rFonts w:ascii="Times New Roman" w:hAnsi="Times New Roman" w:cs="Times New Roman"/>
          <w:b/>
          <w:i/>
          <w:sz w:val="28"/>
          <w:szCs w:val="28"/>
        </w:rPr>
        <w:t>"Д</w:t>
      </w:r>
      <w:proofErr w:type="gramEnd"/>
      <w:r w:rsidRPr="00981E27">
        <w:rPr>
          <w:rFonts w:ascii="Times New Roman" w:hAnsi="Times New Roman" w:cs="Times New Roman"/>
          <w:b/>
          <w:i/>
          <w:sz w:val="28"/>
          <w:szCs w:val="28"/>
        </w:rPr>
        <w:t>убоссарская</w:t>
      </w:r>
      <w:proofErr w:type="spellEnd"/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русская средняя общеобразовательная школа № 4"</w:t>
      </w:r>
      <w:r w:rsidR="003168A6"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3532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(качество</w:t>
      </w:r>
      <w:r w:rsidR="00981E27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853532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83%)</w:t>
      </w:r>
      <w:r w:rsidR="003168A6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4A1506"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4008" w:rsidRPr="00981E27" w:rsidRDefault="004A1506" w:rsidP="00981E2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E27">
        <w:rPr>
          <w:rFonts w:ascii="Times New Roman" w:hAnsi="Times New Roman" w:cs="Times New Roman"/>
          <w:b/>
          <w:i/>
          <w:sz w:val="28"/>
          <w:szCs w:val="28"/>
        </w:rPr>
        <w:t>МОУ "Тираспольская СШК № 12"</w:t>
      </w:r>
      <w:r w:rsidR="008A1713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(качество - 88</w:t>
      </w:r>
      <w:r w:rsidR="00853532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%),</w:t>
      </w:r>
      <w:r w:rsidR="00853532"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4008" w:rsidRPr="00981E27" w:rsidRDefault="00853532" w:rsidP="00981E2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1E27">
        <w:rPr>
          <w:rFonts w:ascii="Times New Roman" w:hAnsi="Times New Roman" w:cs="Times New Roman"/>
          <w:b/>
          <w:i/>
          <w:sz w:val="28"/>
          <w:szCs w:val="28"/>
        </w:rPr>
        <w:t>МОУ "Тираспольский ОТЛ"</w:t>
      </w:r>
      <w:r w:rsidR="003168A6"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(качество - 91%), </w:t>
      </w:r>
    </w:p>
    <w:p w:rsidR="004215F7" w:rsidRPr="00981E27" w:rsidRDefault="009D4008" w:rsidP="00981E2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МОУ</w:t>
      </w:r>
      <w:proofErr w:type="gramStart"/>
      <w:r w:rsidR="00853532" w:rsidRPr="00981E27">
        <w:rPr>
          <w:rFonts w:ascii="Times New Roman" w:hAnsi="Times New Roman" w:cs="Times New Roman"/>
          <w:b/>
          <w:i/>
          <w:sz w:val="28"/>
          <w:szCs w:val="28"/>
        </w:rPr>
        <w:t>"Т</w:t>
      </w:r>
      <w:proofErr w:type="gramEnd"/>
      <w:r w:rsidR="00853532" w:rsidRPr="00981E27">
        <w:rPr>
          <w:rFonts w:ascii="Times New Roman" w:hAnsi="Times New Roman" w:cs="Times New Roman"/>
          <w:b/>
          <w:i/>
          <w:sz w:val="28"/>
          <w:szCs w:val="28"/>
        </w:rPr>
        <w:t>ираспольская</w:t>
      </w:r>
      <w:proofErr w:type="spellEnd"/>
      <w:r w:rsidR="00853532"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средняя школа № 8"</w:t>
      </w:r>
      <w:r w:rsidR="008A1713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(качество - 92</w:t>
      </w:r>
      <w:r w:rsidR="00853532" w:rsidRPr="0098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%).</w:t>
      </w:r>
    </w:p>
    <w:p w:rsidR="00C1392A" w:rsidRPr="00B03916" w:rsidRDefault="00902D2C" w:rsidP="00A227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анализе результатов выявлена следующая тенденция: н</w:t>
      </w:r>
      <w:r w:rsidR="00421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протяжении последних четырех лет снижается</w:t>
      </w:r>
      <w:r w:rsidR="001447C4"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средний балл </w:t>
      </w:r>
      <w:r w:rsidR="00144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процент качества </w:t>
      </w:r>
      <w:r w:rsidR="00421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знаний по русскому языку </w:t>
      </w:r>
      <w:r w:rsidR="00144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выпускников </w:t>
      </w:r>
      <w:proofErr w:type="spellStart"/>
      <w:r w:rsidR="00144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="001447C4"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 w:rsidR="001447C4"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ригориополя</w:t>
      </w:r>
      <w:proofErr w:type="spellEnd"/>
      <w:r w:rsidR="001447C4"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1447C4"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Григориопольского</w:t>
      </w:r>
      <w:proofErr w:type="spellEnd"/>
      <w:r w:rsidR="001447C4"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района. </w:t>
      </w:r>
      <w:r w:rsidR="00C1392A" w:rsidRPr="00C13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B03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этом регионе в </w:t>
      </w:r>
      <w:r w:rsidR="00C1392A" w:rsidRPr="00C13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2015 году п</w:t>
      </w:r>
      <w:r w:rsidR="00C1392A" w:rsidRPr="00C1392A">
        <w:rPr>
          <w:rFonts w:ascii="Times New Roman" w:hAnsi="Times New Roman" w:cs="Times New Roman"/>
          <w:sz w:val="28"/>
          <w:szCs w:val="28"/>
        </w:rPr>
        <w:t>очти в 5 раз повысилось количество двоечников.</w:t>
      </w:r>
      <w:r w:rsidR="00C13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92A" w:rsidRPr="00C1392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B6475" w:rsidRPr="00C1392A">
        <w:rPr>
          <w:rFonts w:ascii="Times New Roman" w:hAnsi="Times New Roman" w:cs="Times New Roman"/>
          <w:sz w:val="28"/>
          <w:szCs w:val="28"/>
        </w:rPr>
        <w:t>выпускников</w:t>
      </w:r>
      <w:r w:rsidR="00D6437A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C1392A" w:rsidRPr="00C1392A">
        <w:rPr>
          <w:rFonts w:ascii="Times New Roman" w:hAnsi="Times New Roman" w:cs="Times New Roman"/>
          <w:sz w:val="28"/>
          <w:szCs w:val="28"/>
        </w:rPr>
        <w:t>, не преодолевших минимальный порог, понизилось в среднем</w:t>
      </w:r>
      <w:r w:rsidR="009B6475" w:rsidRPr="00C1392A">
        <w:rPr>
          <w:rFonts w:ascii="Times New Roman" w:hAnsi="Times New Roman" w:cs="Times New Roman"/>
          <w:sz w:val="28"/>
          <w:szCs w:val="28"/>
        </w:rPr>
        <w:t xml:space="preserve"> в 2 раза в Тирасполе, Рыбнице, Каменке, в </w:t>
      </w:r>
      <w:proofErr w:type="spellStart"/>
      <w:r w:rsidR="009B6475" w:rsidRPr="00C1392A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9B6475" w:rsidRPr="00C1392A">
        <w:rPr>
          <w:rFonts w:ascii="Times New Roman" w:hAnsi="Times New Roman" w:cs="Times New Roman"/>
          <w:sz w:val="28"/>
          <w:szCs w:val="28"/>
        </w:rPr>
        <w:t xml:space="preserve"> районе - в 3 раза.</w:t>
      </w:r>
      <w:r w:rsidR="009B6475" w:rsidRPr="00873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1447C4"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ибольший процент неудовлетворительных оце</w:t>
      </w:r>
      <w:r w:rsidR="009B6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нок</w:t>
      </w:r>
      <w:r w:rsidR="00C13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полученных выпускниками 2014-2</w:t>
      </w:r>
      <w:r w:rsidR="009D4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C13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 учебного года,</w:t>
      </w:r>
      <w:r w:rsidR="009B6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643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наблюдается </w:t>
      </w:r>
      <w:r w:rsidR="009B6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C13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Каменке и </w:t>
      </w:r>
      <w:r w:rsidR="009B6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Каменском районе (5,71%)</w:t>
      </w:r>
      <w:r w:rsidR="00C13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также в </w:t>
      </w:r>
      <w:proofErr w:type="spellStart"/>
      <w:r w:rsidR="00C13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="00C13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 w:rsidR="00C13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лободзея</w:t>
      </w:r>
      <w:proofErr w:type="spellEnd"/>
      <w:r w:rsidR="00C13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9B6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B6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Слободзейском</w:t>
      </w:r>
      <w:proofErr w:type="spellEnd"/>
      <w:r w:rsidR="009B6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районе (5,54</w:t>
      </w:r>
      <w:r w:rsidR="00C13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  <w:r w:rsidR="00B03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D5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392A" w:rsidRPr="00B03916">
        <w:rPr>
          <w:rFonts w:ascii="Times New Roman" w:hAnsi="Times New Roman" w:cs="Times New Roman"/>
          <w:sz w:val="28"/>
          <w:szCs w:val="28"/>
        </w:rPr>
        <w:t>Самый низкий средний балл</w:t>
      </w:r>
      <w:r w:rsidR="00D6437A">
        <w:rPr>
          <w:rFonts w:ascii="Times New Roman" w:hAnsi="Times New Roman" w:cs="Times New Roman"/>
          <w:sz w:val="28"/>
          <w:szCs w:val="28"/>
        </w:rPr>
        <w:t xml:space="preserve"> (3,54)</w:t>
      </w:r>
      <w:r w:rsidR="00C1392A" w:rsidRPr="00B03916">
        <w:rPr>
          <w:rFonts w:ascii="Times New Roman" w:hAnsi="Times New Roman" w:cs="Times New Roman"/>
          <w:sz w:val="28"/>
          <w:szCs w:val="28"/>
        </w:rPr>
        <w:t xml:space="preserve"> и </w:t>
      </w:r>
      <w:r w:rsidR="00D6437A">
        <w:rPr>
          <w:rFonts w:ascii="Times New Roman" w:hAnsi="Times New Roman" w:cs="Times New Roman"/>
          <w:sz w:val="28"/>
          <w:szCs w:val="28"/>
        </w:rPr>
        <w:t>самый низкий процент качества</w:t>
      </w:r>
      <w:r w:rsidR="00C1392A" w:rsidRPr="00B03916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D6437A">
        <w:rPr>
          <w:rFonts w:ascii="Times New Roman" w:hAnsi="Times New Roman" w:cs="Times New Roman"/>
          <w:sz w:val="28"/>
          <w:szCs w:val="28"/>
        </w:rPr>
        <w:t xml:space="preserve"> (47,69%) </w:t>
      </w:r>
      <w:r w:rsidR="00C1392A" w:rsidRPr="00B03916">
        <w:rPr>
          <w:rFonts w:ascii="Times New Roman" w:hAnsi="Times New Roman" w:cs="Times New Roman"/>
          <w:sz w:val="28"/>
          <w:szCs w:val="28"/>
        </w:rPr>
        <w:t xml:space="preserve">у выпускников </w:t>
      </w:r>
      <w:proofErr w:type="spellStart"/>
      <w:r w:rsidR="00C1392A" w:rsidRPr="00B0391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392A" w:rsidRPr="00B0391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1392A" w:rsidRPr="00B03916">
        <w:rPr>
          <w:rFonts w:ascii="Times New Roman" w:hAnsi="Times New Roman" w:cs="Times New Roman"/>
          <w:sz w:val="28"/>
          <w:szCs w:val="28"/>
        </w:rPr>
        <w:t>лободзеи</w:t>
      </w:r>
      <w:proofErr w:type="spellEnd"/>
      <w:r w:rsidR="00C1392A" w:rsidRPr="00B039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392A" w:rsidRPr="00B03916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C1392A" w:rsidRPr="00B039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6437A">
        <w:rPr>
          <w:rFonts w:ascii="Times New Roman" w:hAnsi="Times New Roman" w:cs="Times New Roman"/>
          <w:sz w:val="28"/>
          <w:szCs w:val="28"/>
        </w:rPr>
        <w:t>, хотя по сравнению с прошлым годом эти показатели в данном регионе повысились.</w:t>
      </w:r>
    </w:p>
    <w:p w:rsidR="001447C4" w:rsidRPr="00B61D81" w:rsidRDefault="001447C4" w:rsidP="00A2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604FA2" w:rsidRPr="00B61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604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</w:t>
      </w:r>
      <w:proofErr w:type="gramStart"/>
      <w:r w:rsidR="00604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proofErr w:type="gramEnd"/>
      <w:r w:rsidR="00604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2014-2015</w:t>
      </w:r>
      <w:r w:rsidRPr="00386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 выбрали форму итоговой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аттестации по русскому языку в</w:t>
      </w:r>
      <w:r w:rsidR="00695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</w:t>
      </w:r>
      <w:r w:rsidRPr="00386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государственного выпускного экзамена</w:t>
      </w:r>
      <w:r w:rsidRPr="00604F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. </w:t>
      </w:r>
      <w:r w:rsidR="00B61D81" w:rsidRPr="00B61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прошлом году количество выпускников, выбравших ГВЭ, было 64. </w:t>
      </w:r>
      <w:r w:rsidR="00B61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Оба выпускника, представители </w:t>
      </w:r>
      <w:proofErr w:type="spellStart"/>
      <w:r w:rsidR="00B61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Слободзейского</w:t>
      </w:r>
      <w:proofErr w:type="spellEnd"/>
      <w:r w:rsidR="00B61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справились с заданием творческой работы, показав 50% качества знаний и 100%</w:t>
      </w:r>
      <w:r w:rsidR="00BA4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="00BA4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proofErr w:type="spellEnd"/>
      <w:r w:rsidR="00BA4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успеваемость.</w:t>
      </w:r>
    </w:p>
    <w:p w:rsidR="00E13C43" w:rsidRPr="004B687D" w:rsidRDefault="00C22BF2" w:rsidP="00A22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Положением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1E27" w:rsidRPr="00981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981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проведения государственной (итоговой)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B6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преодолевшие минимальный порог, имеют право пересдать ЕГЭ по родному языку. </w:t>
      </w:r>
      <w:r w:rsidRPr="004B6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Таких выпускников в 2014-2015 учебном году было </w:t>
      </w:r>
      <w:r w:rsidR="004B687D" w:rsidRPr="004B6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82 (7,5%), в прошлом учебном году – 7,2%.</w:t>
      </w:r>
    </w:p>
    <w:p w:rsidR="009D4008" w:rsidRDefault="004B687D" w:rsidP="00A22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6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резервный день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(16 июня 2015 г</w:t>
      </w:r>
      <w:r w:rsidR="009D4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4B6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эти выпускники, а также отсутствующие на ЕГЭ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27 мая 2015 года </w:t>
      </w:r>
      <w:r w:rsidRPr="004B6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уважительной причине, сдавали ЕГЭ по русскому языку. </w:t>
      </w:r>
      <w:r w:rsidR="00316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16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16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16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16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16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16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B687D" w:rsidRPr="00B660C5" w:rsidRDefault="00096DAF" w:rsidP="009D400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№6</w:t>
      </w:r>
    </w:p>
    <w:p w:rsidR="004B687D" w:rsidRPr="00546AB8" w:rsidRDefault="002052DF" w:rsidP="00A22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47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ЕГЭ по русскому языку выпускников ООО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резервный день</w:t>
      </w:r>
    </w:p>
    <w:tbl>
      <w:tblPr>
        <w:tblStyle w:val="aa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567"/>
        <w:gridCol w:w="531"/>
      </w:tblGrid>
      <w:tr w:rsidR="0096701E" w:rsidTr="009D4008">
        <w:trPr>
          <w:cantSplit/>
          <w:trHeight w:val="1072"/>
          <w:jc w:val="center"/>
        </w:trPr>
        <w:tc>
          <w:tcPr>
            <w:tcW w:w="675" w:type="dxa"/>
            <w:vMerge w:val="restart"/>
            <w:textDirection w:val="btLr"/>
          </w:tcPr>
          <w:p w:rsidR="0096701E" w:rsidRDefault="0096701E" w:rsidP="00A227D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</w:tcPr>
          <w:p w:rsidR="0096701E" w:rsidRDefault="0096701E" w:rsidP="00A2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</w:tcPr>
          <w:p w:rsidR="0096701E" w:rsidRDefault="0096701E" w:rsidP="00A2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96701E" w:rsidRDefault="0096701E" w:rsidP="00A2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</w:tcPr>
          <w:p w:rsidR="0096701E" w:rsidRDefault="0096701E" w:rsidP="00A2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96701E" w:rsidRPr="00C22BF2" w:rsidRDefault="0096701E" w:rsidP="00A227D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709" w:type="dxa"/>
            <w:textDirection w:val="btLr"/>
          </w:tcPr>
          <w:p w:rsidR="0096701E" w:rsidRPr="00C22BF2" w:rsidRDefault="0096701E" w:rsidP="00A227D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567" w:type="dxa"/>
            <w:textDirection w:val="btLr"/>
          </w:tcPr>
          <w:p w:rsidR="0096701E" w:rsidRPr="00C22BF2" w:rsidRDefault="0096701E" w:rsidP="00A227D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531" w:type="dxa"/>
            <w:textDirection w:val="btLr"/>
          </w:tcPr>
          <w:p w:rsidR="0096701E" w:rsidRPr="00C22BF2" w:rsidRDefault="0096701E" w:rsidP="00A227D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СОУ</w:t>
            </w:r>
          </w:p>
        </w:tc>
      </w:tr>
      <w:tr w:rsidR="0096701E" w:rsidTr="009D4008">
        <w:trPr>
          <w:jc w:val="center"/>
        </w:trPr>
        <w:tc>
          <w:tcPr>
            <w:tcW w:w="675" w:type="dxa"/>
            <w:vMerge/>
          </w:tcPr>
          <w:p w:rsidR="0096701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701E" w:rsidRPr="00A52DC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96701E" w:rsidRPr="00A52DC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</w:tcPr>
          <w:p w:rsidR="0096701E" w:rsidRPr="00A52DC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96701E" w:rsidRPr="00A52DC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</w:tcPr>
          <w:p w:rsidR="0096701E" w:rsidRPr="00A52DC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96701E" w:rsidRPr="00A52DC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96701E" w:rsidRPr="00A52DC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8" w:type="dxa"/>
          </w:tcPr>
          <w:p w:rsidR="0096701E" w:rsidRPr="00A52DC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96701E" w:rsidRPr="00A52DC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96701E" w:rsidRPr="00A52DC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6701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dxa"/>
          </w:tcPr>
          <w:p w:rsidR="0096701E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687D" w:rsidTr="009D4008">
        <w:trPr>
          <w:jc w:val="center"/>
        </w:trPr>
        <w:tc>
          <w:tcPr>
            <w:tcW w:w="675" w:type="dxa"/>
          </w:tcPr>
          <w:p w:rsidR="004B687D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1" w:type="dxa"/>
          </w:tcPr>
          <w:p w:rsidR="004B687D" w:rsidRDefault="004B687D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B687D" w:rsidRDefault="004B687D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850" w:type="dxa"/>
          </w:tcPr>
          <w:p w:rsidR="004B687D" w:rsidRDefault="004B687D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:rsidR="004B687D" w:rsidRDefault="004B687D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850" w:type="dxa"/>
          </w:tcPr>
          <w:p w:rsidR="004B687D" w:rsidRDefault="004B687D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9" w:type="dxa"/>
          </w:tcPr>
          <w:p w:rsidR="004B687D" w:rsidRDefault="004B687D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851" w:type="dxa"/>
          </w:tcPr>
          <w:p w:rsidR="004B687D" w:rsidRDefault="004B687D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</w:tcPr>
          <w:p w:rsidR="004B687D" w:rsidRDefault="004B687D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21,1</w:t>
            </w:r>
          </w:p>
        </w:tc>
        <w:tc>
          <w:tcPr>
            <w:tcW w:w="851" w:type="dxa"/>
          </w:tcPr>
          <w:p w:rsidR="004B687D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78,8</w:t>
            </w:r>
          </w:p>
        </w:tc>
        <w:tc>
          <w:tcPr>
            <w:tcW w:w="709" w:type="dxa"/>
          </w:tcPr>
          <w:p w:rsidR="004B687D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567" w:type="dxa"/>
          </w:tcPr>
          <w:p w:rsidR="004B687D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531" w:type="dxa"/>
          </w:tcPr>
          <w:p w:rsidR="004B687D" w:rsidRDefault="0096701E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</w:tbl>
    <w:p w:rsidR="009D4008" w:rsidRDefault="004B687D" w:rsidP="00A22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6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Сводные данные результатов ЕГЭ по русскому языку выпускников ООО </w:t>
      </w:r>
      <w:r w:rsidR="009D4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546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учетом оценок резервног</w:t>
      </w:r>
      <w:r w:rsidR="00205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дня, представлены в таблице №9</w:t>
      </w:r>
      <w:r w:rsidRPr="00546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D4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16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</w:t>
      </w:r>
      <w:r w:rsidR="009D4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r w:rsidR="00316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сделать выводы, что в 2015 году процент выпускников, </w:t>
      </w:r>
      <w:r w:rsidR="00E5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получивших отметку «2» снизился и стал равен 1,2%. Из пересдающих «двойки» только 27 не смогли справиться во второй раз с экзаменационной работой. </w:t>
      </w:r>
    </w:p>
    <w:p w:rsidR="009D4008" w:rsidRDefault="00B568FD" w:rsidP="00A22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Низкое качество знаний по русскому показали выпускники</w:t>
      </w:r>
      <w:r w:rsidR="009D4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D4008" w:rsidRPr="00981E27" w:rsidRDefault="00B568FD" w:rsidP="00A227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E27">
        <w:rPr>
          <w:rFonts w:ascii="Times New Roman" w:hAnsi="Times New Roman" w:cs="Times New Roman"/>
          <w:b/>
          <w:i/>
          <w:sz w:val="28"/>
          <w:szCs w:val="28"/>
        </w:rPr>
        <w:t>МОУ</w:t>
      </w:r>
      <w:r w:rsidRPr="00981E27">
        <w:rPr>
          <w:rFonts w:ascii="Times New Roman" w:hAnsi="Times New Roman" w:cs="Times New Roman"/>
          <w:sz w:val="28"/>
          <w:szCs w:val="28"/>
        </w:rPr>
        <w:t xml:space="preserve"> "</w:t>
      </w:r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Бендерская средняя общеобразовательная школа № 5" (средний балл 3.07; качество знаний - 12,2%), </w:t>
      </w:r>
    </w:p>
    <w:p w:rsidR="009D4008" w:rsidRPr="00981E27" w:rsidRDefault="00B568FD" w:rsidP="00A227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E27">
        <w:rPr>
          <w:rFonts w:ascii="Times New Roman" w:hAnsi="Times New Roman" w:cs="Times New Roman"/>
          <w:b/>
          <w:i/>
          <w:sz w:val="28"/>
          <w:szCs w:val="28"/>
        </w:rPr>
        <w:t>МОУ "Бендерская средняя общеобразовательная школа № 7 "</w:t>
      </w:r>
      <w:r w:rsidR="00037C27" w:rsidRPr="00981E27">
        <w:rPr>
          <w:rFonts w:ascii="Times New Roman" w:hAnsi="Times New Roman" w:cs="Times New Roman"/>
          <w:b/>
          <w:i/>
          <w:sz w:val="28"/>
          <w:szCs w:val="28"/>
        </w:rPr>
        <w:t>(средний балл 3,</w:t>
      </w:r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08; качество знаний -20,8%), </w:t>
      </w:r>
    </w:p>
    <w:p w:rsidR="009D4008" w:rsidRPr="00981E27" w:rsidRDefault="00B568FD" w:rsidP="00A227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E27">
        <w:rPr>
          <w:rFonts w:ascii="Times New Roman" w:hAnsi="Times New Roman" w:cs="Times New Roman"/>
          <w:b/>
          <w:i/>
          <w:sz w:val="28"/>
          <w:szCs w:val="28"/>
        </w:rPr>
        <w:t>МОУ "</w:t>
      </w:r>
      <w:proofErr w:type="spellStart"/>
      <w:r w:rsidRPr="00981E27">
        <w:rPr>
          <w:rFonts w:ascii="Times New Roman" w:hAnsi="Times New Roman" w:cs="Times New Roman"/>
          <w:b/>
          <w:i/>
          <w:sz w:val="28"/>
          <w:szCs w:val="28"/>
        </w:rPr>
        <w:t>Рыбницкая</w:t>
      </w:r>
      <w:proofErr w:type="spellEnd"/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  <w:r w:rsidR="00037C27" w:rsidRPr="00981E2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0346B" w:rsidRPr="00981E27">
        <w:rPr>
          <w:rFonts w:ascii="Times New Roman" w:hAnsi="Times New Roman" w:cs="Times New Roman"/>
          <w:b/>
          <w:i/>
          <w:sz w:val="28"/>
          <w:szCs w:val="28"/>
        </w:rPr>
        <w:t>интернат</w:t>
      </w:r>
      <w:proofErr w:type="gramStart"/>
      <w:r w:rsidRPr="00981E27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037C27" w:rsidRPr="00981E2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037C27" w:rsidRPr="00981E27">
        <w:rPr>
          <w:rFonts w:ascii="Times New Roman" w:hAnsi="Times New Roman" w:cs="Times New Roman"/>
          <w:b/>
          <w:i/>
          <w:sz w:val="28"/>
          <w:szCs w:val="28"/>
        </w:rPr>
        <w:t>средний балл 3,</w:t>
      </w:r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08; качество знаний 19,2%), </w:t>
      </w:r>
    </w:p>
    <w:p w:rsidR="009D4008" w:rsidRPr="00981E27" w:rsidRDefault="00B568FD" w:rsidP="00A227DA">
      <w:pPr>
        <w:spacing w:after="0" w:line="240" w:lineRule="auto"/>
        <w:ind w:firstLine="708"/>
        <w:jc w:val="both"/>
        <w:rPr>
          <w:sz w:val="28"/>
          <w:szCs w:val="28"/>
        </w:rPr>
      </w:pPr>
      <w:r w:rsidRPr="00981E27">
        <w:rPr>
          <w:rFonts w:ascii="Times New Roman" w:hAnsi="Times New Roman" w:cs="Times New Roman"/>
          <w:b/>
          <w:i/>
          <w:sz w:val="28"/>
          <w:szCs w:val="28"/>
        </w:rPr>
        <w:t>ГОУ "</w:t>
      </w:r>
      <w:proofErr w:type="spellStart"/>
      <w:r w:rsidRPr="00981E27">
        <w:rPr>
          <w:rFonts w:ascii="Times New Roman" w:hAnsi="Times New Roman" w:cs="Times New Roman"/>
          <w:b/>
          <w:i/>
          <w:sz w:val="28"/>
          <w:szCs w:val="28"/>
        </w:rPr>
        <w:t>Парканская</w:t>
      </w:r>
      <w:proofErr w:type="spellEnd"/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школа-интернат</w:t>
      </w:r>
      <w:proofErr w:type="gramStart"/>
      <w:r w:rsidRPr="00981E27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037C27" w:rsidRPr="00981E2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037C27" w:rsidRPr="00981E27">
        <w:rPr>
          <w:rFonts w:ascii="Times New Roman" w:hAnsi="Times New Roman" w:cs="Times New Roman"/>
          <w:b/>
          <w:i/>
          <w:sz w:val="28"/>
          <w:szCs w:val="28"/>
        </w:rPr>
        <w:t>средний балл 3,</w:t>
      </w:r>
      <w:r w:rsidRPr="00981E27">
        <w:rPr>
          <w:rFonts w:ascii="Times New Roman" w:hAnsi="Times New Roman" w:cs="Times New Roman"/>
          <w:b/>
          <w:i/>
          <w:sz w:val="28"/>
          <w:szCs w:val="28"/>
        </w:rPr>
        <w:t>1; качество знаний 13,5%)</w:t>
      </w:r>
      <w:r w:rsidR="00037C27" w:rsidRPr="00981E2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37C27" w:rsidRPr="00981E27">
        <w:rPr>
          <w:sz w:val="28"/>
          <w:szCs w:val="28"/>
        </w:rPr>
        <w:t xml:space="preserve"> </w:t>
      </w:r>
    </w:p>
    <w:p w:rsidR="009D4008" w:rsidRPr="00981E27" w:rsidRDefault="00037C27" w:rsidP="00A227DA">
      <w:pPr>
        <w:spacing w:after="0" w:line="240" w:lineRule="auto"/>
        <w:ind w:firstLine="708"/>
        <w:jc w:val="both"/>
        <w:rPr>
          <w:sz w:val="28"/>
          <w:szCs w:val="28"/>
        </w:rPr>
      </w:pPr>
      <w:r w:rsidRPr="00981E27">
        <w:rPr>
          <w:rFonts w:ascii="Times New Roman" w:hAnsi="Times New Roman" w:cs="Times New Roman"/>
          <w:b/>
          <w:i/>
          <w:sz w:val="28"/>
          <w:szCs w:val="28"/>
        </w:rPr>
        <w:t>МОУ "</w:t>
      </w:r>
      <w:proofErr w:type="spellStart"/>
      <w:r w:rsidRPr="00981E27">
        <w:rPr>
          <w:rFonts w:ascii="Times New Roman" w:hAnsi="Times New Roman" w:cs="Times New Roman"/>
          <w:b/>
          <w:i/>
          <w:sz w:val="28"/>
          <w:szCs w:val="28"/>
        </w:rPr>
        <w:t>Незавертайловская</w:t>
      </w:r>
      <w:proofErr w:type="spellEnd"/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981E27">
        <w:rPr>
          <w:rFonts w:ascii="Times New Roman" w:hAnsi="Times New Roman" w:cs="Times New Roman"/>
          <w:b/>
          <w:i/>
          <w:sz w:val="28"/>
          <w:szCs w:val="28"/>
        </w:rPr>
        <w:t>школа-детский</w:t>
      </w:r>
      <w:proofErr w:type="gramEnd"/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сад № 2"(средний балл 3.2; качество знаний - 20,9%),</w:t>
      </w:r>
      <w:r w:rsidRPr="00981E27">
        <w:rPr>
          <w:sz w:val="28"/>
          <w:szCs w:val="28"/>
        </w:rPr>
        <w:t xml:space="preserve"> </w:t>
      </w:r>
    </w:p>
    <w:p w:rsidR="009D4008" w:rsidRPr="00981E27" w:rsidRDefault="00037C27" w:rsidP="00A227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E27">
        <w:rPr>
          <w:rFonts w:ascii="Times New Roman" w:hAnsi="Times New Roman" w:cs="Times New Roman"/>
          <w:b/>
          <w:i/>
          <w:sz w:val="28"/>
          <w:szCs w:val="28"/>
        </w:rPr>
        <w:t>МОУ "</w:t>
      </w:r>
      <w:proofErr w:type="spellStart"/>
      <w:r w:rsidRPr="00981E27">
        <w:rPr>
          <w:rFonts w:ascii="Times New Roman" w:hAnsi="Times New Roman" w:cs="Times New Roman"/>
          <w:b/>
          <w:i/>
          <w:sz w:val="28"/>
          <w:szCs w:val="28"/>
        </w:rPr>
        <w:t>Кицканская</w:t>
      </w:r>
      <w:proofErr w:type="spellEnd"/>
      <w:r w:rsidRPr="00981E27">
        <w:rPr>
          <w:rFonts w:ascii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 № 2"(средний балл 3,06; качество знаний 6,2%). </w:t>
      </w:r>
    </w:p>
    <w:p w:rsidR="00B568FD" w:rsidRPr="00037C27" w:rsidRDefault="00037C27" w:rsidP="00A22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C27">
        <w:rPr>
          <w:rFonts w:ascii="Times New Roman" w:hAnsi="Times New Roman" w:cs="Times New Roman"/>
          <w:sz w:val="28"/>
          <w:szCs w:val="28"/>
        </w:rPr>
        <w:t xml:space="preserve">Отметим, что в некоторых из данных учреждений выпускниками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экстерната и </w:t>
      </w:r>
      <w:r w:rsidR="00D53CED">
        <w:rPr>
          <w:rFonts w:ascii="Times New Roman" w:hAnsi="Times New Roman" w:cs="Times New Roman"/>
          <w:sz w:val="28"/>
          <w:szCs w:val="28"/>
        </w:rPr>
        <w:t>очно-заочной</w:t>
      </w:r>
      <w:r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D53CED" w:rsidRDefault="00990A8A" w:rsidP="00A22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выпускников ООО с молдавским и украинским языком обучения сдавали ЕГЭ по русскому языку</w:t>
      </w:r>
      <w:r w:rsidR="00483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562B6" w:rsidRPr="000562B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0562B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</w:p>
    <w:p w:rsidR="000562B6" w:rsidRPr="00B660C5" w:rsidRDefault="000562B6" w:rsidP="00D53C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№7</w:t>
      </w:r>
    </w:p>
    <w:p w:rsidR="002052DF" w:rsidRPr="002052DF" w:rsidRDefault="002052DF" w:rsidP="00A22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5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ЕГЭ по русскому языку выпускников молдавских и украинских школ</w:t>
      </w:r>
    </w:p>
    <w:p w:rsidR="00990A8A" w:rsidRPr="0075287F" w:rsidRDefault="00990A8A" w:rsidP="00A22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  <w:lang w:eastAsia="ru-RU"/>
        </w:rPr>
      </w:pPr>
    </w:p>
    <w:tbl>
      <w:tblPr>
        <w:tblStyle w:val="aa"/>
        <w:tblW w:w="957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567"/>
        <w:gridCol w:w="531"/>
      </w:tblGrid>
      <w:tr w:rsidR="0066018B" w:rsidTr="00D53CED">
        <w:trPr>
          <w:cantSplit/>
          <w:trHeight w:val="1058"/>
        </w:trPr>
        <w:tc>
          <w:tcPr>
            <w:tcW w:w="675" w:type="dxa"/>
            <w:vMerge w:val="restart"/>
            <w:textDirection w:val="btLr"/>
          </w:tcPr>
          <w:p w:rsidR="0066018B" w:rsidRDefault="0066018B" w:rsidP="00A227D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</w:tcPr>
          <w:p w:rsidR="0066018B" w:rsidRDefault="0066018B" w:rsidP="00A2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</w:tcPr>
          <w:p w:rsidR="0066018B" w:rsidRDefault="0066018B" w:rsidP="00A2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66018B" w:rsidRDefault="0066018B" w:rsidP="00A2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</w:tcPr>
          <w:p w:rsidR="0066018B" w:rsidRDefault="0066018B" w:rsidP="00A2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66018B" w:rsidRPr="00C22BF2" w:rsidRDefault="0066018B" w:rsidP="00A227D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709" w:type="dxa"/>
            <w:textDirection w:val="btLr"/>
          </w:tcPr>
          <w:p w:rsidR="0066018B" w:rsidRPr="00C22BF2" w:rsidRDefault="0066018B" w:rsidP="00A227D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567" w:type="dxa"/>
            <w:textDirection w:val="btLr"/>
          </w:tcPr>
          <w:p w:rsidR="0066018B" w:rsidRPr="00C22BF2" w:rsidRDefault="0066018B" w:rsidP="00A227D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531" w:type="dxa"/>
            <w:textDirection w:val="btLr"/>
          </w:tcPr>
          <w:p w:rsidR="0066018B" w:rsidRPr="00C22BF2" w:rsidRDefault="0066018B" w:rsidP="00A227D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СОУ</w:t>
            </w:r>
          </w:p>
        </w:tc>
      </w:tr>
      <w:tr w:rsidR="0066018B" w:rsidTr="00526B85">
        <w:tc>
          <w:tcPr>
            <w:tcW w:w="675" w:type="dxa"/>
            <w:vMerge/>
          </w:tcPr>
          <w:p w:rsidR="0066018B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6018B" w:rsidRPr="00A52DCE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66018B" w:rsidRPr="00A52DCE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</w:tcPr>
          <w:p w:rsidR="0066018B" w:rsidRPr="00A52DCE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66018B" w:rsidRPr="00A52DCE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</w:tcPr>
          <w:p w:rsidR="0066018B" w:rsidRPr="00A52DCE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66018B" w:rsidRPr="00A52DCE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66018B" w:rsidRPr="00A52DCE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8" w:type="dxa"/>
          </w:tcPr>
          <w:p w:rsidR="0066018B" w:rsidRPr="00A52DCE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</w:tcPr>
          <w:p w:rsidR="0066018B" w:rsidRPr="00A52DCE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6018B" w:rsidRPr="00A52DCE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6018B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dxa"/>
          </w:tcPr>
          <w:p w:rsidR="0066018B" w:rsidRDefault="0066018B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4507" w:rsidTr="00526B85">
        <w:tc>
          <w:tcPr>
            <w:tcW w:w="675" w:type="dxa"/>
          </w:tcPr>
          <w:p w:rsidR="00464507" w:rsidRPr="002052DF" w:rsidRDefault="00464507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464507" w:rsidRPr="002052DF" w:rsidRDefault="00464507" w:rsidP="00A2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64507" w:rsidRPr="002052DF" w:rsidRDefault="00464507" w:rsidP="00A2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0" w:type="dxa"/>
            <w:vAlign w:val="center"/>
          </w:tcPr>
          <w:p w:rsidR="00464507" w:rsidRPr="002052DF" w:rsidRDefault="00464507" w:rsidP="00A2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64507" w:rsidRPr="002052DF" w:rsidRDefault="00464507" w:rsidP="00A2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0" w:type="dxa"/>
            <w:vAlign w:val="center"/>
          </w:tcPr>
          <w:p w:rsidR="00464507" w:rsidRPr="002052DF" w:rsidRDefault="00464507" w:rsidP="00A2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64507" w:rsidRPr="002052DF" w:rsidRDefault="00464507" w:rsidP="00A2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1" w:type="dxa"/>
            <w:vAlign w:val="center"/>
          </w:tcPr>
          <w:p w:rsidR="00464507" w:rsidRPr="002052DF" w:rsidRDefault="00464507" w:rsidP="00A2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464507" w:rsidRPr="002052DF" w:rsidRDefault="00464507" w:rsidP="00A22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1" w:type="dxa"/>
          </w:tcPr>
          <w:p w:rsidR="00464507" w:rsidRPr="002052DF" w:rsidRDefault="00464507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709" w:type="dxa"/>
          </w:tcPr>
          <w:p w:rsidR="00464507" w:rsidRPr="002052DF" w:rsidRDefault="00464507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464507" w:rsidRPr="002052DF" w:rsidRDefault="00464507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31" w:type="dxa"/>
          </w:tcPr>
          <w:p w:rsidR="00464507" w:rsidRPr="002052DF" w:rsidRDefault="00464507" w:rsidP="00A227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66018B" w:rsidRPr="0075287F" w:rsidRDefault="0066018B" w:rsidP="00A22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5287F" w:rsidRPr="00546AB8" w:rsidRDefault="0075287F" w:rsidP="00A227D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75287F" w:rsidRPr="00546AB8" w:rsidSect="00A227DA">
          <w:foot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C22BF2" w:rsidRPr="00B660C5" w:rsidRDefault="000562B6" w:rsidP="00A227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Таблица №8</w:t>
      </w:r>
    </w:p>
    <w:p w:rsidR="005E2B75" w:rsidRDefault="005E2B75" w:rsidP="00A227DA">
      <w:pPr>
        <w:autoSpaceDE w:val="0"/>
        <w:autoSpaceDN w:val="0"/>
        <w:adjustRightInd w:val="0"/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98C" w:rsidRPr="0047512F" w:rsidRDefault="0047512F" w:rsidP="00A227DA">
      <w:pPr>
        <w:autoSpaceDE w:val="0"/>
        <w:autoSpaceDN w:val="0"/>
        <w:adjustRightInd w:val="0"/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Сводные данные результатов ЕГЭ по русскому языку выпускников ООО (до пересдачи в резервный день)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567"/>
        <w:gridCol w:w="709"/>
        <w:gridCol w:w="567"/>
        <w:gridCol w:w="567"/>
        <w:gridCol w:w="851"/>
        <w:gridCol w:w="708"/>
        <w:gridCol w:w="567"/>
        <w:gridCol w:w="709"/>
        <w:gridCol w:w="709"/>
        <w:gridCol w:w="567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CA3E8C" w:rsidRPr="00166970" w:rsidTr="0047512F">
        <w:trPr>
          <w:trHeight w:val="55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166970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Ср. балл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Успев-</w:t>
            </w:r>
            <w:proofErr w:type="spellStart"/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</w:t>
            </w:r>
            <w:proofErr w:type="spellEnd"/>
          </w:p>
        </w:tc>
      </w:tr>
      <w:tr w:rsidR="00CA3E8C" w:rsidRPr="00166970" w:rsidTr="0047512F">
        <w:trPr>
          <w:trHeight w:val="258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</w:tr>
      <w:tr w:rsidR="00CA3E8C" w:rsidRPr="00166970" w:rsidTr="0047512F">
        <w:trPr>
          <w:trHeight w:val="34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166970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A3E8C"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96,4</w:t>
            </w:r>
          </w:p>
        </w:tc>
      </w:tr>
      <w:tr w:rsidR="00CA3E8C" w:rsidRPr="00166970" w:rsidTr="0047512F">
        <w:trPr>
          <w:trHeight w:val="36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166970" w:rsidRDefault="00145F47" w:rsidP="00A227DA">
            <w:pPr>
              <w:spacing w:after="0" w:line="240" w:lineRule="auto"/>
              <w:ind w:left="-107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lang w:eastAsia="ru-RU"/>
              </w:rPr>
              <w:t>3,59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51,4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87,8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97,5</w:t>
            </w:r>
          </w:p>
        </w:tc>
      </w:tr>
      <w:tr w:rsidR="00CA3E8C" w:rsidRPr="00166970" w:rsidTr="0047512F">
        <w:trPr>
          <w:trHeight w:val="3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166970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47512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65,</w:t>
            </w:r>
            <w:r w:rsidR="00CA3E8C"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</w:tr>
      <w:tr w:rsidR="00CA3E8C" w:rsidRPr="00166970" w:rsidTr="0047512F">
        <w:trPr>
          <w:trHeight w:val="31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166970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57,1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90,8</w:t>
            </w:r>
          </w:p>
        </w:tc>
      </w:tr>
      <w:tr w:rsidR="00CA3E8C" w:rsidRPr="00166970" w:rsidTr="0047512F">
        <w:trPr>
          <w:trHeight w:val="3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166970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</w:tr>
      <w:tr w:rsidR="00CA3E8C" w:rsidRPr="00166970" w:rsidTr="0047512F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166970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47512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lang w:eastAsia="ru-RU"/>
              </w:rPr>
              <w:t>3,71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71,5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95,9</w:t>
            </w:r>
          </w:p>
        </w:tc>
      </w:tr>
      <w:tr w:rsidR="00CA3E8C" w:rsidRPr="00166970" w:rsidTr="0047512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5F47" w:rsidRPr="00166970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47,6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</w:tr>
      <w:tr w:rsidR="00CA3E8C" w:rsidRPr="00166970" w:rsidTr="0047512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166970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2015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2289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tabs>
                <w:tab w:val="left" w:pos="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7,2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F47" w:rsidRPr="0047512F" w:rsidRDefault="00145F47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47" w:rsidRPr="0047512F" w:rsidRDefault="00CA3E8C" w:rsidP="00A22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96,4</w:t>
            </w:r>
          </w:p>
        </w:tc>
      </w:tr>
    </w:tbl>
    <w:p w:rsidR="0047512F" w:rsidRDefault="0047512F" w:rsidP="00A227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7512F" w:rsidRPr="00B660C5" w:rsidRDefault="007045FC" w:rsidP="00A227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</w:t>
      </w:r>
      <w:r w:rsidR="000562B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№9</w:t>
      </w:r>
    </w:p>
    <w:p w:rsidR="00145F47" w:rsidRPr="0047512F" w:rsidRDefault="0047512F" w:rsidP="00A227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Сводные данные результатов ЕГЭ по русскому языку выпускников ООО (с учетом пересдачи в резервный день)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960"/>
        <w:gridCol w:w="720"/>
        <w:gridCol w:w="700"/>
        <w:gridCol w:w="760"/>
        <w:gridCol w:w="700"/>
        <w:gridCol w:w="740"/>
        <w:gridCol w:w="700"/>
        <w:gridCol w:w="700"/>
        <w:gridCol w:w="740"/>
        <w:gridCol w:w="696"/>
        <w:gridCol w:w="640"/>
        <w:gridCol w:w="720"/>
        <w:gridCol w:w="720"/>
        <w:gridCol w:w="820"/>
        <w:gridCol w:w="1022"/>
        <w:gridCol w:w="992"/>
        <w:gridCol w:w="993"/>
      </w:tblGrid>
      <w:tr w:rsidR="00145F47" w:rsidRPr="00441179" w:rsidTr="00145F47">
        <w:trPr>
          <w:trHeight w:val="330"/>
        </w:trPr>
        <w:tc>
          <w:tcPr>
            <w:tcW w:w="2520" w:type="dxa"/>
            <w:vMerge w:val="restart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960" w:type="dxa"/>
            <w:vMerge w:val="restart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vMerge w:val="restart"/>
            <w:hideMark/>
          </w:tcPr>
          <w:p w:rsidR="00145F47" w:rsidRPr="00441179" w:rsidRDefault="00145F47" w:rsidP="00A22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1460" w:type="dxa"/>
            <w:gridSpan w:val="2"/>
            <w:hideMark/>
          </w:tcPr>
          <w:p w:rsidR="00145F47" w:rsidRPr="00441179" w:rsidRDefault="00145F47" w:rsidP="00A22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0" w:type="dxa"/>
            <w:vMerge w:val="restart"/>
            <w:hideMark/>
          </w:tcPr>
          <w:p w:rsidR="00145F47" w:rsidRPr="00441179" w:rsidRDefault="00145F47" w:rsidP="00A22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"3"</w:t>
            </w:r>
          </w:p>
        </w:tc>
        <w:tc>
          <w:tcPr>
            <w:tcW w:w="1440" w:type="dxa"/>
            <w:gridSpan w:val="2"/>
            <w:hideMark/>
          </w:tcPr>
          <w:p w:rsidR="00145F47" w:rsidRPr="00441179" w:rsidRDefault="00145F47" w:rsidP="00A22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0" w:type="dxa"/>
            <w:vMerge w:val="restart"/>
            <w:hideMark/>
          </w:tcPr>
          <w:p w:rsidR="00145F47" w:rsidRPr="00441179" w:rsidRDefault="00145F47" w:rsidP="00A22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1436" w:type="dxa"/>
            <w:gridSpan w:val="2"/>
            <w:hideMark/>
          </w:tcPr>
          <w:p w:rsidR="00145F47" w:rsidRPr="00441179" w:rsidRDefault="00145F47" w:rsidP="00A22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0" w:type="dxa"/>
            <w:vMerge w:val="restart"/>
            <w:hideMark/>
          </w:tcPr>
          <w:p w:rsidR="00145F47" w:rsidRPr="00441179" w:rsidRDefault="00145F47" w:rsidP="00A22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1440" w:type="dxa"/>
            <w:gridSpan w:val="2"/>
            <w:hideMark/>
          </w:tcPr>
          <w:p w:rsidR="00145F47" w:rsidRPr="00441179" w:rsidRDefault="00145F47" w:rsidP="00A22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145F47" w:rsidRPr="00441179" w:rsidRDefault="00145F47" w:rsidP="00A22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 балл</w:t>
            </w:r>
          </w:p>
        </w:tc>
        <w:tc>
          <w:tcPr>
            <w:tcW w:w="1985" w:type="dxa"/>
            <w:gridSpan w:val="2"/>
            <w:hideMark/>
          </w:tcPr>
          <w:p w:rsidR="00145F47" w:rsidRPr="00441179" w:rsidRDefault="00145F47" w:rsidP="00A22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145F47" w:rsidRPr="00441179" w:rsidTr="00145F47">
        <w:trPr>
          <w:trHeight w:val="330"/>
        </w:trPr>
        <w:tc>
          <w:tcPr>
            <w:tcW w:w="2520" w:type="dxa"/>
            <w:vMerge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60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700" w:type="dxa"/>
            <w:vMerge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00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700" w:type="dxa"/>
            <w:vMerge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696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640" w:type="dxa"/>
            <w:vMerge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20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20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22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3" w:type="dxa"/>
            <w:hideMark/>
          </w:tcPr>
          <w:p w:rsidR="00145F47" w:rsidRPr="00441179" w:rsidRDefault="00145F47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</w:tr>
      <w:tr w:rsidR="0047512F" w:rsidRPr="00441179" w:rsidTr="007045FC">
        <w:trPr>
          <w:trHeight w:val="330"/>
        </w:trPr>
        <w:tc>
          <w:tcPr>
            <w:tcW w:w="2520" w:type="dxa"/>
            <w:hideMark/>
          </w:tcPr>
          <w:p w:rsidR="0047512F" w:rsidRPr="00441179" w:rsidRDefault="0047512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sz w:val="24"/>
                <w:szCs w:val="24"/>
              </w:rPr>
              <w:t>г. Бендеры</w:t>
            </w:r>
          </w:p>
        </w:tc>
        <w:tc>
          <w:tcPr>
            <w:tcW w:w="96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0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696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  <w:tc>
          <w:tcPr>
            <w:tcW w:w="6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2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18,07</w:t>
            </w:r>
          </w:p>
        </w:tc>
        <w:tc>
          <w:tcPr>
            <w:tcW w:w="8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3,9</w:t>
            </w:r>
            <w:r w:rsidR="00236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3,75</w:t>
            </w:r>
          </w:p>
        </w:tc>
        <w:tc>
          <w:tcPr>
            <w:tcW w:w="992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3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58,54</w:t>
            </w:r>
          </w:p>
        </w:tc>
      </w:tr>
      <w:tr w:rsidR="0047512F" w:rsidRPr="00441179" w:rsidTr="007045FC">
        <w:trPr>
          <w:trHeight w:val="375"/>
        </w:trPr>
        <w:tc>
          <w:tcPr>
            <w:tcW w:w="2520" w:type="dxa"/>
            <w:hideMark/>
          </w:tcPr>
          <w:p w:rsidR="0047512F" w:rsidRPr="00441179" w:rsidRDefault="0047512F" w:rsidP="00A227D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179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441179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6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6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70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96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6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2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20" w:type="dxa"/>
            <w:hideMark/>
          </w:tcPr>
          <w:p w:rsidR="0047512F" w:rsidRPr="0047512F" w:rsidRDefault="002364DB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1022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3,59</w:t>
            </w:r>
          </w:p>
        </w:tc>
        <w:tc>
          <w:tcPr>
            <w:tcW w:w="992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993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47,65</w:t>
            </w:r>
          </w:p>
        </w:tc>
      </w:tr>
      <w:tr w:rsidR="0047512F" w:rsidRPr="00441179" w:rsidTr="007045FC">
        <w:trPr>
          <w:trHeight w:val="330"/>
        </w:trPr>
        <w:tc>
          <w:tcPr>
            <w:tcW w:w="2520" w:type="dxa"/>
            <w:hideMark/>
          </w:tcPr>
          <w:p w:rsidR="0047512F" w:rsidRPr="00441179" w:rsidRDefault="0047512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179">
              <w:rPr>
                <w:rFonts w:ascii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441179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6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6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4,03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696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6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72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16,12</w:t>
            </w:r>
          </w:p>
        </w:tc>
        <w:tc>
          <w:tcPr>
            <w:tcW w:w="820" w:type="dxa"/>
            <w:hideMark/>
          </w:tcPr>
          <w:p w:rsidR="0047512F" w:rsidRPr="0047512F" w:rsidRDefault="002364DB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1022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3,59</w:t>
            </w:r>
          </w:p>
        </w:tc>
        <w:tc>
          <w:tcPr>
            <w:tcW w:w="992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3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46,77</w:t>
            </w:r>
          </w:p>
        </w:tc>
      </w:tr>
      <w:tr w:rsidR="0047512F" w:rsidRPr="00441179" w:rsidTr="007045FC">
        <w:trPr>
          <w:trHeight w:val="330"/>
        </w:trPr>
        <w:tc>
          <w:tcPr>
            <w:tcW w:w="2520" w:type="dxa"/>
            <w:hideMark/>
          </w:tcPr>
          <w:p w:rsidR="0047512F" w:rsidRPr="00441179" w:rsidRDefault="0047512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96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6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696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6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2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7,35</w:t>
            </w:r>
          </w:p>
        </w:tc>
        <w:tc>
          <w:tcPr>
            <w:tcW w:w="8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22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3,49</w:t>
            </w:r>
          </w:p>
        </w:tc>
        <w:tc>
          <w:tcPr>
            <w:tcW w:w="992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3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42,65</w:t>
            </w:r>
          </w:p>
        </w:tc>
      </w:tr>
      <w:tr w:rsidR="0047512F" w:rsidRPr="00441179" w:rsidTr="007045FC">
        <w:trPr>
          <w:trHeight w:val="330"/>
        </w:trPr>
        <w:tc>
          <w:tcPr>
            <w:tcW w:w="2520" w:type="dxa"/>
            <w:hideMark/>
          </w:tcPr>
          <w:p w:rsidR="0047512F" w:rsidRPr="00441179" w:rsidRDefault="0047512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179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44117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6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6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0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696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6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2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21,34</w:t>
            </w:r>
          </w:p>
        </w:tc>
        <w:tc>
          <w:tcPr>
            <w:tcW w:w="8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3,9</w:t>
            </w:r>
            <w:r w:rsidR="00236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3,83</w:t>
            </w:r>
          </w:p>
        </w:tc>
        <w:tc>
          <w:tcPr>
            <w:tcW w:w="992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993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62,53</w:t>
            </w:r>
          </w:p>
        </w:tc>
      </w:tr>
      <w:tr w:rsidR="0047512F" w:rsidRPr="00441179" w:rsidTr="007045FC">
        <w:trPr>
          <w:trHeight w:val="330"/>
        </w:trPr>
        <w:tc>
          <w:tcPr>
            <w:tcW w:w="2520" w:type="dxa"/>
            <w:hideMark/>
          </w:tcPr>
          <w:p w:rsidR="0047512F" w:rsidRPr="00441179" w:rsidRDefault="0047512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6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6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0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696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6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2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17,27</w:t>
            </w:r>
          </w:p>
        </w:tc>
        <w:tc>
          <w:tcPr>
            <w:tcW w:w="820" w:type="dxa"/>
            <w:hideMark/>
          </w:tcPr>
          <w:p w:rsidR="0047512F" w:rsidRPr="0047512F" w:rsidRDefault="002364DB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022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3,77</w:t>
            </w:r>
          </w:p>
        </w:tc>
        <w:tc>
          <w:tcPr>
            <w:tcW w:w="992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993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60,38</w:t>
            </w:r>
          </w:p>
        </w:tc>
      </w:tr>
      <w:tr w:rsidR="0047512F" w:rsidRPr="00441179" w:rsidTr="007045FC">
        <w:trPr>
          <w:trHeight w:val="330"/>
        </w:trPr>
        <w:tc>
          <w:tcPr>
            <w:tcW w:w="2520" w:type="dxa"/>
            <w:hideMark/>
          </w:tcPr>
          <w:p w:rsidR="0047512F" w:rsidRPr="00441179" w:rsidRDefault="0047512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179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441179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6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6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70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696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  <w:tc>
          <w:tcPr>
            <w:tcW w:w="6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72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6,44</w:t>
            </w:r>
          </w:p>
        </w:tc>
        <w:tc>
          <w:tcPr>
            <w:tcW w:w="820" w:type="dxa"/>
            <w:hideMark/>
          </w:tcPr>
          <w:p w:rsidR="0047512F" w:rsidRPr="0047512F" w:rsidRDefault="002364DB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1022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3,32</w:t>
            </w:r>
          </w:p>
        </w:tc>
        <w:tc>
          <w:tcPr>
            <w:tcW w:w="992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</w:rPr>
            </w:pPr>
            <w:r w:rsidRPr="0047512F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3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color w:val="000000"/>
                <w:lang w:eastAsia="ru-RU"/>
              </w:rPr>
              <w:t>30,81</w:t>
            </w:r>
          </w:p>
        </w:tc>
      </w:tr>
      <w:tr w:rsidR="0047512F" w:rsidRPr="00441179" w:rsidTr="007045FC">
        <w:trPr>
          <w:trHeight w:val="330"/>
        </w:trPr>
        <w:tc>
          <w:tcPr>
            <w:tcW w:w="2520" w:type="dxa"/>
            <w:hideMark/>
          </w:tcPr>
          <w:p w:rsidR="0047512F" w:rsidRPr="00441179" w:rsidRDefault="0047512F" w:rsidP="00A22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2015 год</w:t>
            </w:r>
          </w:p>
        </w:tc>
        <w:tc>
          <w:tcPr>
            <w:tcW w:w="96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2F">
              <w:rPr>
                <w:rFonts w:ascii="Times New Roman" w:hAnsi="Times New Roman" w:cs="Times New Roman"/>
                <w:b/>
                <w:bCs/>
              </w:rPr>
              <w:t>2305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2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1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6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1,91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2F">
              <w:rPr>
                <w:rFonts w:ascii="Times New Roman" w:hAnsi="Times New Roman" w:cs="Times New Roman"/>
                <w:b/>
                <w:bCs/>
              </w:rPr>
              <w:t>783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12F"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70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43,8</w:t>
            </w:r>
          </w:p>
        </w:tc>
        <w:tc>
          <w:tcPr>
            <w:tcW w:w="70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2F">
              <w:rPr>
                <w:rFonts w:ascii="Times New Roman" w:hAnsi="Times New Roman" w:cs="Times New Roman"/>
                <w:b/>
                <w:bCs/>
              </w:rPr>
              <w:t>970</w:t>
            </w:r>
          </w:p>
        </w:tc>
        <w:tc>
          <w:tcPr>
            <w:tcW w:w="7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12F">
              <w:rPr>
                <w:rFonts w:ascii="Times New Roman" w:hAnsi="Times New Roman" w:cs="Times New Roman"/>
                <w:b/>
              </w:rPr>
              <w:t>42,1</w:t>
            </w:r>
          </w:p>
        </w:tc>
        <w:tc>
          <w:tcPr>
            <w:tcW w:w="696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38,3</w:t>
            </w:r>
          </w:p>
        </w:tc>
        <w:tc>
          <w:tcPr>
            <w:tcW w:w="64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2F">
              <w:rPr>
                <w:rFonts w:ascii="Times New Roman" w:hAnsi="Times New Roman" w:cs="Times New Roman"/>
                <w:b/>
                <w:bCs/>
              </w:rPr>
              <w:t>525</w:t>
            </w:r>
          </w:p>
        </w:tc>
        <w:tc>
          <w:tcPr>
            <w:tcW w:w="720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12F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720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15,91</w:t>
            </w:r>
          </w:p>
        </w:tc>
        <w:tc>
          <w:tcPr>
            <w:tcW w:w="820" w:type="dxa"/>
            <w:hideMark/>
          </w:tcPr>
          <w:p w:rsidR="0047512F" w:rsidRPr="0047512F" w:rsidRDefault="002364DB" w:rsidP="00A22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3,87</w:t>
            </w:r>
          </w:p>
        </w:tc>
        <w:tc>
          <w:tcPr>
            <w:tcW w:w="1022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3,68</w:t>
            </w:r>
          </w:p>
        </w:tc>
        <w:tc>
          <w:tcPr>
            <w:tcW w:w="992" w:type="dxa"/>
            <w:hideMark/>
          </w:tcPr>
          <w:p w:rsidR="0047512F" w:rsidRPr="0047512F" w:rsidRDefault="0047512F" w:rsidP="00A22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12F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993" w:type="dxa"/>
            <w:vAlign w:val="center"/>
          </w:tcPr>
          <w:p w:rsidR="0047512F" w:rsidRPr="0047512F" w:rsidRDefault="0047512F" w:rsidP="00A227DA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51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54,26</w:t>
            </w:r>
          </w:p>
        </w:tc>
      </w:tr>
    </w:tbl>
    <w:p w:rsidR="00A501DB" w:rsidRDefault="00A501DB" w:rsidP="00A227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CED" w:rsidRDefault="00D53CED" w:rsidP="00D5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таблицах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3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10-1</w:t>
      </w:r>
      <w:r w:rsidR="00A82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D53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дставлены результаты сдачи ЕГЭ по русскому языку в разрезе организаций образования городов и районов республики.</w:t>
      </w:r>
    </w:p>
    <w:p w:rsidR="00981E27" w:rsidRPr="00D53CED" w:rsidRDefault="00981E27" w:rsidP="00D5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4F45" w:rsidRDefault="00DD4F45" w:rsidP="00A227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ендеры</w:t>
      </w:r>
      <w:proofErr w:type="spellEnd"/>
      <w:r w:rsidR="00D53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="00D53CED" w:rsidRPr="009D39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№10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13"/>
        <w:gridCol w:w="714"/>
        <w:gridCol w:w="991"/>
        <w:gridCol w:w="558"/>
        <w:gridCol w:w="756"/>
        <w:gridCol w:w="576"/>
        <w:gridCol w:w="756"/>
        <w:gridCol w:w="576"/>
        <w:gridCol w:w="760"/>
        <w:gridCol w:w="576"/>
        <w:gridCol w:w="756"/>
        <w:gridCol w:w="809"/>
        <w:gridCol w:w="956"/>
        <w:gridCol w:w="1116"/>
        <w:gridCol w:w="884"/>
        <w:gridCol w:w="1023"/>
      </w:tblGrid>
      <w:tr w:rsidR="00D53CED" w:rsidRPr="00D53CED" w:rsidTr="00D53CED">
        <w:trPr>
          <w:trHeight w:val="360"/>
        </w:trPr>
        <w:tc>
          <w:tcPr>
            <w:tcW w:w="4157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Наименование ООО</w:t>
            </w:r>
          </w:p>
        </w:tc>
        <w:tc>
          <w:tcPr>
            <w:tcW w:w="716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7045FC" w:rsidRPr="00D53CED" w:rsidRDefault="007045FC" w:rsidP="00D53CED">
            <w:pPr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313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47" w:type="dxa"/>
            <w:vMerge w:val="restart"/>
            <w:hideMark/>
          </w:tcPr>
          <w:p w:rsidR="007045FC" w:rsidRPr="00D53CED" w:rsidRDefault="007045FC" w:rsidP="00D53CED">
            <w:pPr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106" w:type="dxa"/>
            <w:vMerge w:val="restart"/>
            <w:hideMark/>
          </w:tcPr>
          <w:p w:rsidR="007045FC" w:rsidRPr="00D53CED" w:rsidRDefault="007045FC" w:rsidP="00D53CE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87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014" w:type="dxa"/>
            <w:vMerge w:val="restart"/>
            <w:hideMark/>
          </w:tcPr>
          <w:p w:rsidR="007045FC" w:rsidRPr="00D53CED" w:rsidRDefault="007045FC" w:rsidP="00D53CED">
            <w:pPr>
              <w:ind w:left="-81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D53CED" w:rsidRPr="00D53CED" w:rsidTr="00D53CED">
        <w:trPr>
          <w:trHeight w:val="360"/>
        </w:trPr>
        <w:tc>
          <w:tcPr>
            <w:tcW w:w="4157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5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5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5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2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ED" w:rsidRPr="00D53CED" w:rsidTr="00D53CED">
        <w:trPr>
          <w:trHeight w:val="415"/>
        </w:trPr>
        <w:tc>
          <w:tcPr>
            <w:tcW w:w="415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ГОУ "Республиканск</w:t>
            </w:r>
            <w:r w:rsidR="003471CB"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ая кадетская школа-интернат </w:t>
            </w: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МВД ПМР</w:t>
            </w:r>
          </w:p>
        </w:tc>
        <w:tc>
          <w:tcPr>
            <w:tcW w:w="71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4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94,74%</w:t>
            </w:r>
          </w:p>
        </w:tc>
        <w:tc>
          <w:tcPr>
            <w:tcW w:w="110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36,84%</w:t>
            </w:r>
          </w:p>
        </w:tc>
        <w:tc>
          <w:tcPr>
            <w:tcW w:w="88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45,26</w:t>
            </w:r>
          </w:p>
        </w:tc>
        <w:tc>
          <w:tcPr>
            <w:tcW w:w="101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45,89</w:t>
            </w:r>
          </w:p>
        </w:tc>
      </w:tr>
      <w:tr w:rsidR="00D53CED" w:rsidRPr="00D53CED" w:rsidTr="00D53CED">
        <w:trPr>
          <w:trHeight w:val="360"/>
        </w:trPr>
        <w:tc>
          <w:tcPr>
            <w:tcW w:w="415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МОУ "Бендерская гимназия № 1"</w:t>
            </w:r>
          </w:p>
        </w:tc>
        <w:tc>
          <w:tcPr>
            <w:tcW w:w="71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13,95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6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55,81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30,23</w:t>
            </w:r>
          </w:p>
        </w:tc>
        <w:tc>
          <w:tcPr>
            <w:tcW w:w="81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4,16</w:t>
            </w:r>
          </w:p>
        </w:tc>
        <w:tc>
          <w:tcPr>
            <w:tcW w:w="947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0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86,05%</w:t>
            </w:r>
          </w:p>
        </w:tc>
        <w:tc>
          <w:tcPr>
            <w:tcW w:w="88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70,98</w:t>
            </w:r>
          </w:p>
        </w:tc>
        <w:tc>
          <w:tcPr>
            <w:tcW w:w="101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69,40</w:t>
            </w:r>
          </w:p>
        </w:tc>
      </w:tr>
      <w:tr w:rsidR="00D53CED" w:rsidRPr="00D53CED" w:rsidTr="00D53CED">
        <w:trPr>
          <w:trHeight w:val="271"/>
        </w:trPr>
        <w:tc>
          <w:tcPr>
            <w:tcW w:w="415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МОУ "Бендерская гимназия № 2"</w:t>
            </w:r>
          </w:p>
        </w:tc>
        <w:tc>
          <w:tcPr>
            <w:tcW w:w="71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19,57</w:t>
            </w:r>
          </w:p>
        </w:tc>
        <w:tc>
          <w:tcPr>
            <w:tcW w:w="57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0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80,43</w:t>
            </w:r>
          </w:p>
        </w:tc>
        <w:tc>
          <w:tcPr>
            <w:tcW w:w="81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4,80</w:t>
            </w:r>
          </w:p>
        </w:tc>
        <w:tc>
          <w:tcPr>
            <w:tcW w:w="947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0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100,00%</w:t>
            </w:r>
          </w:p>
        </w:tc>
        <w:tc>
          <w:tcPr>
            <w:tcW w:w="88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92,96</w:t>
            </w:r>
          </w:p>
        </w:tc>
        <w:tc>
          <w:tcPr>
            <w:tcW w:w="101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83,11</w:t>
            </w:r>
          </w:p>
        </w:tc>
      </w:tr>
      <w:tr w:rsidR="00D53CED" w:rsidRPr="00D53CED" w:rsidTr="00D53CED">
        <w:trPr>
          <w:trHeight w:val="360"/>
        </w:trPr>
        <w:tc>
          <w:tcPr>
            <w:tcW w:w="4157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МОУ "Бендерская гимназия № 3 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им.И.П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Котляревского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16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2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2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2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2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47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887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014" w:type="dxa"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D53CED" w:rsidRPr="00D53CED" w:rsidTr="00D53CED">
        <w:trPr>
          <w:trHeight w:val="510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11"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41,67%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47,67</w:t>
            </w:r>
          </w:p>
        </w:tc>
        <w:tc>
          <w:tcPr>
            <w:tcW w:w="1014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</w:tr>
      <w:tr w:rsidR="00D53CED" w:rsidRPr="00D53CED" w:rsidTr="00D53CED">
        <w:trPr>
          <w:trHeight w:val="495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13"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1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75,00%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014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D53CED" w:rsidRPr="00D53CED" w:rsidTr="00D53CED">
        <w:trPr>
          <w:trHeight w:val="510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14"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90,91%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45,45%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014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50,82</w:t>
            </w:r>
          </w:p>
        </w:tc>
      </w:tr>
      <w:tr w:rsidR="00D53CED" w:rsidRPr="00D53CED" w:rsidTr="00D53CED">
        <w:trPr>
          <w:trHeight w:val="510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15"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1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84,00%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63,84</w:t>
            </w:r>
          </w:p>
        </w:tc>
        <w:tc>
          <w:tcPr>
            <w:tcW w:w="1014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63,36</w:t>
            </w:r>
          </w:p>
        </w:tc>
      </w:tr>
      <w:tr w:rsidR="00D53CED" w:rsidRPr="00D53CED" w:rsidTr="00D53CED">
        <w:trPr>
          <w:trHeight w:val="495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16"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81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42,42%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51,15</w:t>
            </w:r>
          </w:p>
        </w:tc>
        <w:tc>
          <w:tcPr>
            <w:tcW w:w="1014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52,58</w:t>
            </w:r>
          </w:p>
        </w:tc>
      </w:tr>
      <w:tr w:rsidR="00D53CED" w:rsidRPr="00D53CED" w:rsidTr="00D53CED">
        <w:trPr>
          <w:trHeight w:val="510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17"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1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70,00%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</w:tc>
        <w:tc>
          <w:tcPr>
            <w:tcW w:w="1014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59,90</w:t>
            </w:r>
          </w:p>
        </w:tc>
      </w:tr>
      <w:tr w:rsidR="00D53CED" w:rsidRPr="00D53CED" w:rsidTr="00D53CED">
        <w:trPr>
          <w:trHeight w:val="510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18"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81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78,26%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62,61</w:t>
            </w:r>
          </w:p>
        </w:tc>
        <w:tc>
          <w:tcPr>
            <w:tcW w:w="1014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61,87</w:t>
            </w:r>
          </w:p>
        </w:tc>
      </w:tr>
      <w:tr w:rsidR="00D53CED" w:rsidRPr="00D53CED" w:rsidTr="00D53CED">
        <w:trPr>
          <w:trHeight w:val="495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2"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81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58,70%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57,91</w:t>
            </w:r>
          </w:p>
        </w:tc>
        <w:tc>
          <w:tcPr>
            <w:tcW w:w="1014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59,57</w:t>
            </w:r>
          </w:p>
        </w:tc>
      </w:tr>
      <w:tr w:rsidR="00D53CED" w:rsidRPr="00D53CED" w:rsidTr="00D53CED">
        <w:trPr>
          <w:trHeight w:val="510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20"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81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92,31%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53,85%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57,85</w:t>
            </w:r>
          </w:p>
        </w:tc>
        <w:tc>
          <w:tcPr>
            <w:tcW w:w="1014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54,92</w:t>
            </w:r>
          </w:p>
        </w:tc>
      </w:tr>
      <w:tr w:rsidR="00D53CED" w:rsidRPr="00D53CED" w:rsidTr="00D53CED">
        <w:trPr>
          <w:trHeight w:val="510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5"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2" w:type="dxa"/>
            <w:hideMark/>
          </w:tcPr>
          <w:p w:rsidR="003168A6" w:rsidRPr="00687D7A" w:rsidRDefault="003168A6" w:rsidP="00A227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3,08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87,50%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20,83%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014" w:type="dxa"/>
            <w:hideMark/>
          </w:tcPr>
          <w:p w:rsidR="003168A6" w:rsidRPr="00687D7A" w:rsidRDefault="003168A6" w:rsidP="00A227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41,00</w:t>
            </w:r>
          </w:p>
        </w:tc>
      </w:tr>
      <w:tr w:rsidR="00D53CED" w:rsidRPr="00D53CED" w:rsidTr="00D53CED">
        <w:trPr>
          <w:trHeight w:val="495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7"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80,49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12" w:type="dxa"/>
            <w:hideMark/>
          </w:tcPr>
          <w:p w:rsidR="003168A6" w:rsidRPr="00687D7A" w:rsidRDefault="003168A6" w:rsidP="00A227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3,07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92,68%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12,20%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</w:tc>
        <w:tc>
          <w:tcPr>
            <w:tcW w:w="1014" w:type="dxa"/>
            <w:hideMark/>
          </w:tcPr>
          <w:p w:rsidR="003168A6" w:rsidRPr="00687D7A" w:rsidRDefault="003168A6" w:rsidP="00A227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38,07</w:t>
            </w:r>
          </w:p>
        </w:tc>
      </w:tr>
      <w:tr w:rsidR="00D53CED" w:rsidRPr="00D53CED" w:rsidTr="00D53CED">
        <w:trPr>
          <w:trHeight w:val="360"/>
        </w:trPr>
        <w:tc>
          <w:tcPr>
            <w:tcW w:w="415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"Бендерский теоретический лицей"</w:t>
            </w:r>
          </w:p>
        </w:tc>
        <w:tc>
          <w:tcPr>
            <w:tcW w:w="71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3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38,03</w:t>
            </w:r>
          </w:p>
        </w:tc>
        <w:tc>
          <w:tcPr>
            <w:tcW w:w="57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0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61,97</w:t>
            </w:r>
          </w:p>
        </w:tc>
        <w:tc>
          <w:tcPr>
            <w:tcW w:w="812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94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6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887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86,31</w:t>
            </w:r>
          </w:p>
        </w:tc>
        <w:tc>
          <w:tcPr>
            <w:tcW w:w="1014" w:type="dxa"/>
            <w:hideMark/>
          </w:tcPr>
          <w:p w:rsidR="003168A6" w:rsidRPr="00D53CED" w:rsidRDefault="003168A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79,10</w:t>
            </w:r>
          </w:p>
        </w:tc>
      </w:tr>
      <w:tr w:rsidR="00D53CED" w:rsidRPr="00D53CED" w:rsidTr="00D53CED">
        <w:trPr>
          <w:trHeight w:val="360"/>
        </w:trPr>
        <w:tc>
          <w:tcPr>
            <w:tcW w:w="4157" w:type="dxa"/>
          </w:tcPr>
          <w:p w:rsidR="009232C4" w:rsidRPr="00D53CED" w:rsidRDefault="009232C4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6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</w:t>
            </w:r>
          </w:p>
        </w:tc>
        <w:tc>
          <w:tcPr>
            <w:tcW w:w="992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63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572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50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32,16</w:t>
            </w:r>
          </w:p>
        </w:tc>
        <w:tc>
          <w:tcPr>
            <w:tcW w:w="572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60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39,21</w:t>
            </w:r>
          </w:p>
        </w:tc>
        <w:tc>
          <w:tcPr>
            <w:tcW w:w="572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50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26,65</w:t>
            </w:r>
          </w:p>
        </w:tc>
        <w:tc>
          <w:tcPr>
            <w:tcW w:w="812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947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98,02</w:t>
            </w:r>
          </w:p>
        </w:tc>
        <w:tc>
          <w:tcPr>
            <w:tcW w:w="1106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65,86</w:t>
            </w:r>
          </w:p>
        </w:tc>
        <w:tc>
          <w:tcPr>
            <w:tcW w:w="887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014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58,53</w:t>
            </w:r>
          </w:p>
        </w:tc>
      </w:tr>
    </w:tbl>
    <w:p w:rsidR="005E2B75" w:rsidRPr="009D3984" w:rsidRDefault="007671CC" w:rsidP="00A22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ригориополя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Григориопольского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5E2B75" w:rsidRPr="005E2B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F21C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</w:r>
      <w:r w:rsidR="005E2B75" w:rsidRPr="009D39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№11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069"/>
        <w:gridCol w:w="717"/>
        <w:gridCol w:w="892"/>
        <w:gridCol w:w="560"/>
        <w:gridCol w:w="722"/>
        <w:gridCol w:w="560"/>
        <w:gridCol w:w="821"/>
        <w:gridCol w:w="560"/>
        <w:gridCol w:w="821"/>
        <w:gridCol w:w="560"/>
        <w:gridCol w:w="715"/>
        <w:gridCol w:w="808"/>
        <w:gridCol w:w="904"/>
        <w:gridCol w:w="1077"/>
        <w:gridCol w:w="884"/>
        <w:gridCol w:w="1084"/>
      </w:tblGrid>
      <w:tr w:rsidR="003471CB" w:rsidRPr="00D53CED" w:rsidTr="00F21CAC">
        <w:trPr>
          <w:trHeight w:val="360"/>
        </w:trPr>
        <w:tc>
          <w:tcPr>
            <w:tcW w:w="4069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Наименование ООО</w:t>
            </w:r>
          </w:p>
        </w:tc>
        <w:tc>
          <w:tcPr>
            <w:tcW w:w="717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92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82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04" w:type="dxa"/>
            <w:vMerge w:val="restart"/>
            <w:hideMark/>
          </w:tcPr>
          <w:p w:rsidR="007045FC" w:rsidRPr="00D53CED" w:rsidRDefault="007045FC" w:rsidP="00D53CE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hideMark/>
          </w:tcPr>
          <w:p w:rsidR="007045FC" w:rsidRPr="00D53CED" w:rsidRDefault="007045FC" w:rsidP="00D53CE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84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084" w:type="dxa"/>
            <w:vMerge w:val="restart"/>
            <w:hideMark/>
          </w:tcPr>
          <w:p w:rsidR="007045FC" w:rsidRPr="00D53CED" w:rsidRDefault="007045FC" w:rsidP="00D53CED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F21CAC" w:rsidRPr="00D53CED" w:rsidTr="00F21CAC">
        <w:trPr>
          <w:trHeight w:val="360"/>
        </w:trPr>
        <w:tc>
          <w:tcPr>
            <w:tcW w:w="4069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2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2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2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15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AC" w:rsidRPr="00D53CED" w:rsidTr="00F21CAC">
        <w:trPr>
          <w:trHeight w:val="525"/>
        </w:trPr>
        <w:tc>
          <w:tcPr>
            <w:tcW w:w="4069" w:type="dxa"/>
            <w:hideMark/>
          </w:tcPr>
          <w:p w:rsidR="007045FC" w:rsidRPr="00D53CED" w:rsidRDefault="007045FC" w:rsidP="00D53CE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Буторская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средняя школа "</w:t>
            </w:r>
          </w:p>
        </w:tc>
        <w:tc>
          <w:tcPr>
            <w:tcW w:w="71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hideMark/>
          </w:tcPr>
          <w:p w:rsidR="007045FC" w:rsidRPr="00D53CED" w:rsidRDefault="00D53CED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hideMark/>
          </w:tcPr>
          <w:p w:rsidR="007045FC" w:rsidRPr="00D53CED" w:rsidRDefault="00D53CED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045FC"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8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04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7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8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08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F21CAC" w:rsidRPr="00D53CED" w:rsidTr="00F21CAC">
        <w:trPr>
          <w:trHeight w:val="461"/>
        </w:trPr>
        <w:tc>
          <w:tcPr>
            <w:tcW w:w="4069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Григориопольская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1CAC"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№ 2 " с лицейскими классами</w:t>
            </w:r>
          </w:p>
        </w:tc>
        <w:tc>
          <w:tcPr>
            <w:tcW w:w="71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1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31,87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" w:type="dxa"/>
            <w:hideMark/>
          </w:tcPr>
          <w:p w:rsidR="007045FC" w:rsidRPr="00D53CED" w:rsidRDefault="003471CB" w:rsidP="00D53CED">
            <w:pPr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08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04" w:type="dxa"/>
            <w:hideMark/>
          </w:tcPr>
          <w:p w:rsidR="007045FC" w:rsidRPr="00D53CED" w:rsidRDefault="007045FC" w:rsidP="00D53CED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96,70%</w:t>
            </w:r>
          </w:p>
        </w:tc>
        <w:tc>
          <w:tcPr>
            <w:tcW w:w="107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49,45%</w:t>
            </w:r>
          </w:p>
        </w:tc>
        <w:tc>
          <w:tcPr>
            <w:tcW w:w="88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55,52</w:t>
            </w:r>
          </w:p>
        </w:tc>
        <w:tc>
          <w:tcPr>
            <w:tcW w:w="108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54,75</w:t>
            </w:r>
          </w:p>
        </w:tc>
      </w:tr>
      <w:tr w:rsidR="00F21CAC" w:rsidRPr="00D53CED" w:rsidTr="00F21CAC">
        <w:trPr>
          <w:trHeight w:val="495"/>
        </w:trPr>
        <w:tc>
          <w:tcPr>
            <w:tcW w:w="4069" w:type="dxa"/>
            <w:hideMark/>
          </w:tcPr>
          <w:p w:rsidR="007045FC" w:rsidRPr="00D53CED" w:rsidRDefault="007045FC" w:rsidP="00D53CED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Маякская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средняя школа</w:t>
            </w:r>
            <w:r w:rsidR="003471CB" w:rsidRPr="00D5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hideMark/>
          </w:tcPr>
          <w:p w:rsidR="007045FC" w:rsidRPr="00D53CED" w:rsidRDefault="003471CB" w:rsidP="00D53CED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808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904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7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58,82%</w:t>
            </w:r>
          </w:p>
        </w:tc>
        <w:tc>
          <w:tcPr>
            <w:tcW w:w="88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08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60,82</w:t>
            </w:r>
          </w:p>
        </w:tc>
      </w:tr>
      <w:tr w:rsidR="00F21CAC" w:rsidRPr="00D53CED" w:rsidTr="00F21CAC">
        <w:trPr>
          <w:trHeight w:val="510"/>
        </w:trPr>
        <w:tc>
          <w:tcPr>
            <w:tcW w:w="4069" w:type="dxa"/>
            <w:hideMark/>
          </w:tcPr>
          <w:p w:rsidR="007045FC" w:rsidRPr="00D53CED" w:rsidRDefault="007045FC" w:rsidP="00D53CED">
            <w:pPr>
              <w:ind w:left="-70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Ташлыкская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средняя школа "</w:t>
            </w:r>
          </w:p>
        </w:tc>
        <w:tc>
          <w:tcPr>
            <w:tcW w:w="71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hideMark/>
          </w:tcPr>
          <w:p w:rsidR="007045FC" w:rsidRPr="00D53CED" w:rsidRDefault="003471CB" w:rsidP="00D53CED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hideMark/>
          </w:tcPr>
          <w:p w:rsidR="007045FC" w:rsidRPr="00D53CED" w:rsidRDefault="007045FC" w:rsidP="00D53CED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hideMark/>
          </w:tcPr>
          <w:p w:rsidR="007045FC" w:rsidRPr="00D53CED" w:rsidRDefault="007045FC" w:rsidP="00D53CED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6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hideMark/>
          </w:tcPr>
          <w:p w:rsidR="007045FC" w:rsidRPr="00D53CE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8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0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07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8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84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F21CAC" w:rsidRPr="00D53CED" w:rsidTr="00F21CAC">
        <w:trPr>
          <w:trHeight w:val="510"/>
        </w:trPr>
        <w:tc>
          <w:tcPr>
            <w:tcW w:w="4069" w:type="dxa"/>
            <w:hideMark/>
          </w:tcPr>
          <w:p w:rsidR="007045FC" w:rsidRPr="00687D7A" w:rsidRDefault="007045FC" w:rsidP="00687D7A">
            <w:pPr>
              <w:ind w:left="-142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МОУ "</w:t>
            </w:r>
            <w:proofErr w:type="spellStart"/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Тейская</w:t>
            </w:r>
            <w:proofErr w:type="spellEnd"/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общеобразовательная средняя школа </w:t>
            </w:r>
          </w:p>
        </w:tc>
        <w:tc>
          <w:tcPr>
            <w:tcW w:w="717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92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0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2" w:type="dxa"/>
            <w:hideMark/>
          </w:tcPr>
          <w:p w:rsidR="007045FC" w:rsidRPr="00687D7A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60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1" w:type="dxa"/>
            <w:hideMark/>
          </w:tcPr>
          <w:p w:rsidR="007045FC" w:rsidRPr="00687D7A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60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  <w:hideMark/>
          </w:tcPr>
          <w:p w:rsidR="007045FC" w:rsidRPr="00687D7A" w:rsidRDefault="003471CB" w:rsidP="00D53CED">
            <w:pPr>
              <w:ind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560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5" w:type="dxa"/>
            <w:hideMark/>
          </w:tcPr>
          <w:p w:rsidR="007045FC" w:rsidRPr="00687D7A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08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4,00</w:t>
            </w:r>
          </w:p>
        </w:tc>
        <w:tc>
          <w:tcPr>
            <w:tcW w:w="904" w:type="dxa"/>
            <w:hideMark/>
          </w:tcPr>
          <w:p w:rsidR="007045FC" w:rsidRPr="00687D7A" w:rsidRDefault="003471CB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77" w:type="dxa"/>
            <w:hideMark/>
          </w:tcPr>
          <w:p w:rsidR="007045FC" w:rsidRPr="00687D7A" w:rsidRDefault="007045FC" w:rsidP="00687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  <w:tc>
          <w:tcPr>
            <w:tcW w:w="884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1084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61,00</w:t>
            </w:r>
          </w:p>
        </w:tc>
      </w:tr>
      <w:tr w:rsidR="009232C4" w:rsidRPr="00D53CED" w:rsidTr="00A8246D">
        <w:trPr>
          <w:trHeight w:val="341"/>
        </w:trPr>
        <w:tc>
          <w:tcPr>
            <w:tcW w:w="4069" w:type="dxa"/>
          </w:tcPr>
          <w:p w:rsidR="009232C4" w:rsidRPr="00D53CED" w:rsidRDefault="009232C4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7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92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0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560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1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45,95</w:t>
            </w:r>
          </w:p>
        </w:tc>
        <w:tc>
          <w:tcPr>
            <w:tcW w:w="560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1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560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5" w:type="dxa"/>
            <w:vAlign w:val="center"/>
          </w:tcPr>
          <w:p w:rsidR="009232C4" w:rsidRPr="00D53CED" w:rsidRDefault="009232C4" w:rsidP="00D53CED">
            <w:pPr>
              <w:ind w:right="-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17,12</w:t>
            </w:r>
          </w:p>
        </w:tc>
        <w:tc>
          <w:tcPr>
            <w:tcW w:w="808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904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077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50,45</w:t>
            </w:r>
          </w:p>
        </w:tc>
        <w:tc>
          <w:tcPr>
            <w:tcW w:w="884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55,57</w:t>
            </w:r>
          </w:p>
        </w:tc>
        <w:tc>
          <w:tcPr>
            <w:tcW w:w="1084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50,31</w:t>
            </w:r>
          </w:p>
        </w:tc>
      </w:tr>
    </w:tbl>
    <w:p w:rsidR="00D50EFC" w:rsidRPr="001561FF" w:rsidRDefault="00D50EFC" w:rsidP="00A227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</w:p>
    <w:p w:rsidR="00D50EFC" w:rsidRDefault="00D50EFC" w:rsidP="00A227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</w:p>
    <w:p w:rsidR="00A8246D" w:rsidRDefault="00A8246D" w:rsidP="00A227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</w:p>
    <w:p w:rsidR="00A8246D" w:rsidRDefault="00A8246D" w:rsidP="00A227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</w:p>
    <w:p w:rsidR="00A8246D" w:rsidRPr="001561FF" w:rsidRDefault="00A8246D" w:rsidP="00A227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</w:p>
    <w:p w:rsidR="00D50EFC" w:rsidRPr="009D3984" w:rsidRDefault="007671CC" w:rsidP="00A227D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убоссары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Дубоссарского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D50EFC" w:rsidRPr="00D50E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F21C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</w:r>
      <w:r w:rsidR="00D50EFC" w:rsidRPr="009D39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№12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42"/>
        <w:gridCol w:w="700"/>
        <w:gridCol w:w="986"/>
        <w:gridCol w:w="561"/>
        <w:gridCol w:w="717"/>
        <w:gridCol w:w="563"/>
        <w:gridCol w:w="756"/>
        <w:gridCol w:w="563"/>
        <w:gridCol w:w="756"/>
        <w:gridCol w:w="563"/>
        <w:gridCol w:w="836"/>
        <w:gridCol w:w="811"/>
        <w:gridCol w:w="956"/>
        <w:gridCol w:w="1061"/>
        <w:gridCol w:w="887"/>
        <w:gridCol w:w="1162"/>
      </w:tblGrid>
      <w:tr w:rsidR="00F21CAC" w:rsidRPr="00D53CED" w:rsidTr="00687D7A">
        <w:trPr>
          <w:trHeight w:val="360"/>
        </w:trPr>
        <w:tc>
          <w:tcPr>
            <w:tcW w:w="4042" w:type="dxa"/>
            <w:vMerge w:val="restart"/>
            <w:hideMark/>
          </w:tcPr>
          <w:p w:rsidR="007045FC" w:rsidRPr="00D53CED" w:rsidRDefault="007045FC" w:rsidP="00A8246D">
            <w:pPr>
              <w:ind w:left="-84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Наименование ООО</w:t>
            </w:r>
          </w:p>
        </w:tc>
        <w:tc>
          <w:tcPr>
            <w:tcW w:w="700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986" w:type="dxa"/>
            <w:vMerge w:val="restart"/>
            <w:hideMark/>
          </w:tcPr>
          <w:p w:rsidR="007045FC" w:rsidRPr="00D53CED" w:rsidRDefault="007045FC" w:rsidP="00A227DA">
            <w:pPr>
              <w:tabs>
                <w:tab w:val="left" w:pos="677"/>
              </w:tabs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78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hideMark/>
          </w:tcPr>
          <w:p w:rsidR="007045FC" w:rsidRPr="00D53CED" w:rsidRDefault="007045FC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56" w:type="dxa"/>
            <w:vMerge w:val="restart"/>
            <w:hideMark/>
          </w:tcPr>
          <w:p w:rsidR="007045FC" w:rsidRPr="00D53CED" w:rsidRDefault="007045FC" w:rsidP="00A8246D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hideMark/>
          </w:tcPr>
          <w:p w:rsidR="007045FC" w:rsidRPr="00D53CED" w:rsidRDefault="007045FC" w:rsidP="00A8246D">
            <w:pPr>
              <w:ind w:lef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87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62" w:type="dxa"/>
            <w:vMerge w:val="restart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F21CAC" w:rsidRPr="00D53CED" w:rsidTr="00687D7A">
        <w:trPr>
          <w:trHeight w:val="360"/>
        </w:trPr>
        <w:tc>
          <w:tcPr>
            <w:tcW w:w="4042" w:type="dxa"/>
            <w:vMerge/>
            <w:hideMark/>
          </w:tcPr>
          <w:p w:rsidR="007045FC" w:rsidRPr="00D53CED" w:rsidRDefault="007045FC" w:rsidP="00A8246D">
            <w:pPr>
              <w:ind w:left="-84" w:right="-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1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5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5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3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1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AC" w:rsidRPr="00D53CED" w:rsidTr="00687D7A">
        <w:trPr>
          <w:trHeight w:val="375"/>
        </w:trPr>
        <w:tc>
          <w:tcPr>
            <w:tcW w:w="4042" w:type="dxa"/>
            <w:hideMark/>
          </w:tcPr>
          <w:p w:rsidR="007045FC" w:rsidRPr="00687D7A" w:rsidRDefault="007045FC" w:rsidP="00A8246D">
            <w:pPr>
              <w:ind w:left="-84" w:righ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МОУ "</w:t>
            </w:r>
            <w:proofErr w:type="spellStart"/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гимназия № 1"</w:t>
            </w:r>
          </w:p>
        </w:tc>
        <w:tc>
          <w:tcPr>
            <w:tcW w:w="700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86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1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7" w:type="dxa"/>
            <w:hideMark/>
          </w:tcPr>
          <w:p w:rsidR="007045FC" w:rsidRPr="00687D7A" w:rsidRDefault="00F21CA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63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6" w:type="dxa"/>
            <w:hideMark/>
          </w:tcPr>
          <w:p w:rsidR="007045FC" w:rsidRPr="00687D7A" w:rsidRDefault="00F21CA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563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6" w:type="dxa"/>
            <w:hideMark/>
          </w:tcPr>
          <w:p w:rsidR="007045FC" w:rsidRPr="00687D7A" w:rsidRDefault="00F21CA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43,40</w:t>
            </w:r>
          </w:p>
        </w:tc>
        <w:tc>
          <w:tcPr>
            <w:tcW w:w="563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6" w:type="dxa"/>
            <w:hideMark/>
          </w:tcPr>
          <w:p w:rsidR="007045FC" w:rsidRPr="00687D7A" w:rsidRDefault="00F21CA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33,96</w:t>
            </w:r>
          </w:p>
        </w:tc>
        <w:tc>
          <w:tcPr>
            <w:tcW w:w="811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4,11</w:t>
            </w:r>
          </w:p>
        </w:tc>
        <w:tc>
          <w:tcPr>
            <w:tcW w:w="956" w:type="dxa"/>
            <w:hideMark/>
          </w:tcPr>
          <w:p w:rsidR="007045FC" w:rsidRPr="00687D7A" w:rsidRDefault="00F21CA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61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77,36%</w:t>
            </w:r>
          </w:p>
        </w:tc>
        <w:tc>
          <w:tcPr>
            <w:tcW w:w="887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69,89</w:t>
            </w:r>
          </w:p>
        </w:tc>
        <w:tc>
          <w:tcPr>
            <w:tcW w:w="1162" w:type="dxa"/>
            <w:hideMark/>
          </w:tcPr>
          <w:p w:rsidR="007045FC" w:rsidRPr="00687D7A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A">
              <w:rPr>
                <w:rFonts w:ascii="Times New Roman" w:hAnsi="Times New Roman" w:cs="Times New Roman"/>
                <w:b/>
                <w:sz w:val="24"/>
                <w:szCs w:val="24"/>
              </w:rPr>
              <w:t>68,51</w:t>
            </w:r>
          </w:p>
        </w:tc>
      </w:tr>
      <w:tr w:rsidR="00F21CAC" w:rsidRPr="00D53CED" w:rsidTr="00687D7A">
        <w:trPr>
          <w:trHeight w:val="510"/>
        </w:trPr>
        <w:tc>
          <w:tcPr>
            <w:tcW w:w="4042" w:type="dxa"/>
            <w:hideMark/>
          </w:tcPr>
          <w:p w:rsidR="007045FC" w:rsidRPr="00D53CED" w:rsidRDefault="007045FC" w:rsidP="00A8246D">
            <w:pPr>
              <w:ind w:left="-84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средняя общеобразовательная школа № 2"</w:t>
            </w:r>
          </w:p>
        </w:tc>
        <w:tc>
          <w:tcPr>
            <w:tcW w:w="70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46,34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43,90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4,88%</w:t>
            </w:r>
          </w:p>
        </w:tc>
        <w:tc>
          <w:tcPr>
            <w:tcW w:w="81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95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95,12%</w:t>
            </w:r>
          </w:p>
        </w:tc>
        <w:tc>
          <w:tcPr>
            <w:tcW w:w="106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48,78%</w:t>
            </w:r>
          </w:p>
        </w:tc>
        <w:tc>
          <w:tcPr>
            <w:tcW w:w="88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50,44</w:t>
            </w:r>
          </w:p>
        </w:tc>
        <w:tc>
          <w:tcPr>
            <w:tcW w:w="116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51,73</w:t>
            </w:r>
          </w:p>
        </w:tc>
      </w:tr>
      <w:tr w:rsidR="00F21CAC" w:rsidRPr="00D53CED" w:rsidTr="00687D7A">
        <w:trPr>
          <w:trHeight w:val="495"/>
        </w:trPr>
        <w:tc>
          <w:tcPr>
            <w:tcW w:w="4042" w:type="dxa"/>
            <w:hideMark/>
          </w:tcPr>
          <w:p w:rsidR="007045FC" w:rsidRPr="00D53CED" w:rsidRDefault="007045FC" w:rsidP="00A8246D">
            <w:pPr>
              <w:ind w:left="-84" w:righ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МОУ "</w:t>
            </w:r>
            <w:proofErr w:type="spellStart"/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русская средняя общеобразовательная школа № 4"</w:t>
            </w:r>
          </w:p>
        </w:tc>
        <w:tc>
          <w:tcPr>
            <w:tcW w:w="70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8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7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16,67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53,33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81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4,13</w:t>
            </w:r>
          </w:p>
        </w:tc>
        <w:tc>
          <w:tcPr>
            <w:tcW w:w="9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6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83,33%</w:t>
            </w:r>
          </w:p>
        </w:tc>
        <w:tc>
          <w:tcPr>
            <w:tcW w:w="88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70,13</w:t>
            </w:r>
          </w:p>
        </w:tc>
        <w:tc>
          <w:tcPr>
            <w:tcW w:w="116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70,40</w:t>
            </w:r>
          </w:p>
        </w:tc>
      </w:tr>
      <w:tr w:rsidR="00F21CAC" w:rsidRPr="00D53CED" w:rsidTr="00687D7A">
        <w:trPr>
          <w:trHeight w:val="510"/>
        </w:trPr>
        <w:tc>
          <w:tcPr>
            <w:tcW w:w="4042" w:type="dxa"/>
            <w:hideMark/>
          </w:tcPr>
          <w:p w:rsidR="007045FC" w:rsidRPr="00D53CED" w:rsidRDefault="007045FC" w:rsidP="00A8246D">
            <w:pPr>
              <w:ind w:left="-84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средняя общеобразовательная школа № 5"</w:t>
            </w:r>
          </w:p>
        </w:tc>
        <w:tc>
          <w:tcPr>
            <w:tcW w:w="70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1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9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70,00%</w:t>
            </w:r>
          </w:p>
        </w:tc>
        <w:tc>
          <w:tcPr>
            <w:tcW w:w="88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62,80</w:t>
            </w:r>
          </w:p>
        </w:tc>
        <w:tc>
          <w:tcPr>
            <w:tcW w:w="116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61,30</w:t>
            </w:r>
          </w:p>
        </w:tc>
      </w:tr>
      <w:tr w:rsidR="00F21CAC" w:rsidRPr="00D53CED" w:rsidTr="00687D7A">
        <w:trPr>
          <w:trHeight w:val="495"/>
        </w:trPr>
        <w:tc>
          <w:tcPr>
            <w:tcW w:w="4042" w:type="dxa"/>
            <w:hideMark/>
          </w:tcPr>
          <w:p w:rsidR="007045FC" w:rsidRPr="00D53CED" w:rsidRDefault="007045FC" w:rsidP="00A8246D">
            <w:pPr>
              <w:ind w:left="-84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МОУ "Средняя общеобразовательная  русско-молдавская школа № 7" </w:t>
            </w:r>
          </w:p>
        </w:tc>
        <w:tc>
          <w:tcPr>
            <w:tcW w:w="70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81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9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53,85%</w:t>
            </w:r>
          </w:p>
        </w:tc>
        <w:tc>
          <w:tcPr>
            <w:tcW w:w="88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59,38</w:t>
            </w:r>
          </w:p>
        </w:tc>
        <w:tc>
          <w:tcPr>
            <w:tcW w:w="116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59,31</w:t>
            </w:r>
          </w:p>
        </w:tc>
      </w:tr>
      <w:tr w:rsidR="00F21CAC" w:rsidRPr="00D53CED" w:rsidTr="00687D7A">
        <w:trPr>
          <w:trHeight w:val="510"/>
        </w:trPr>
        <w:tc>
          <w:tcPr>
            <w:tcW w:w="4042" w:type="dxa"/>
            <w:hideMark/>
          </w:tcPr>
          <w:p w:rsidR="007045FC" w:rsidRPr="00D53CED" w:rsidRDefault="007045FC" w:rsidP="00A8246D">
            <w:pPr>
              <w:ind w:left="-84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Цыбулевская</w:t>
            </w:r>
            <w:proofErr w:type="spellEnd"/>
            <w:r w:rsidRPr="00D53CED">
              <w:rPr>
                <w:rFonts w:ascii="Times New Roman" w:hAnsi="Times New Roman" w:cs="Times New Roman"/>
                <w:sz w:val="24"/>
                <w:szCs w:val="24"/>
              </w:rPr>
              <w:t xml:space="preserve"> молдавская средняя общеобразовательная школа"</w:t>
            </w:r>
          </w:p>
        </w:tc>
        <w:tc>
          <w:tcPr>
            <w:tcW w:w="700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63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56" w:type="dxa"/>
            <w:hideMark/>
          </w:tcPr>
          <w:p w:rsidR="007045FC" w:rsidRPr="00D53CED" w:rsidRDefault="00F21CA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1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887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2" w:type="dxa"/>
            <w:hideMark/>
          </w:tcPr>
          <w:p w:rsidR="007045FC" w:rsidRPr="00D53CED" w:rsidRDefault="007045FC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</w:tr>
      <w:tr w:rsidR="009232C4" w:rsidRPr="00D53CED" w:rsidTr="00687D7A">
        <w:trPr>
          <w:trHeight w:val="510"/>
        </w:trPr>
        <w:tc>
          <w:tcPr>
            <w:tcW w:w="4042" w:type="dxa"/>
          </w:tcPr>
          <w:p w:rsidR="009232C4" w:rsidRPr="00D53CED" w:rsidRDefault="009232C4" w:rsidP="00A8246D">
            <w:pPr>
              <w:ind w:left="-84" w:righ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0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86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61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563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6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30,87</w:t>
            </w:r>
          </w:p>
        </w:tc>
        <w:tc>
          <w:tcPr>
            <w:tcW w:w="563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6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44,97</w:t>
            </w:r>
          </w:p>
        </w:tc>
        <w:tc>
          <w:tcPr>
            <w:tcW w:w="563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6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811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956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98,66</w:t>
            </w:r>
          </w:p>
        </w:tc>
        <w:tc>
          <w:tcPr>
            <w:tcW w:w="1061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67,79</w:t>
            </w:r>
          </w:p>
        </w:tc>
        <w:tc>
          <w:tcPr>
            <w:tcW w:w="887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1162" w:type="dxa"/>
            <w:vAlign w:val="center"/>
          </w:tcPr>
          <w:p w:rsidR="009232C4" w:rsidRPr="00D53CE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61,29</w:t>
            </w:r>
          </w:p>
        </w:tc>
      </w:tr>
    </w:tbl>
    <w:p w:rsidR="002D16B2" w:rsidRDefault="002D16B2" w:rsidP="00A22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аменки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Каменского района</w:t>
      </w:r>
      <w:r w:rsidR="00096DAF" w:rsidRPr="00096D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F21C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</w:r>
      <w:r w:rsidR="00096D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№13</w:t>
      </w:r>
    </w:p>
    <w:tbl>
      <w:tblPr>
        <w:tblStyle w:val="aa"/>
        <w:tblW w:w="16018" w:type="dxa"/>
        <w:tblLayout w:type="fixed"/>
        <w:tblLook w:val="04A0" w:firstRow="1" w:lastRow="0" w:firstColumn="1" w:lastColumn="0" w:noHBand="0" w:noVBand="1"/>
      </w:tblPr>
      <w:tblGrid>
        <w:gridCol w:w="4168"/>
        <w:gridCol w:w="727"/>
        <w:gridCol w:w="841"/>
        <w:gridCol w:w="571"/>
        <w:gridCol w:w="728"/>
        <w:gridCol w:w="571"/>
        <w:gridCol w:w="756"/>
        <w:gridCol w:w="571"/>
        <w:gridCol w:w="756"/>
        <w:gridCol w:w="571"/>
        <w:gridCol w:w="756"/>
        <w:gridCol w:w="825"/>
        <w:gridCol w:w="956"/>
        <w:gridCol w:w="1155"/>
        <w:gridCol w:w="904"/>
        <w:gridCol w:w="1162"/>
      </w:tblGrid>
      <w:tr w:rsidR="001049F3" w:rsidRPr="00A8246D" w:rsidTr="00A8246D">
        <w:trPr>
          <w:trHeight w:val="360"/>
        </w:trPr>
        <w:tc>
          <w:tcPr>
            <w:tcW w:w="4168" w:type="dxa"/>
            <w:vMerge w:val="restart"/>
            <w:hideMark/>
          </w:tcPr>
          <w:p w:rsidR="001049F3" w:rsidRPr="00A8246D" w:rsidRDefault="001049F3" w:rsidP="00A8246D">
            <w:pPr>
              <w:ind w:left="-112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Наименование ООО</w:t>
            </w:r>
          </w:p>
        </w:tc>
        <w:tc>
          <w:tcPr>
            <w:tcW w:w="727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41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99" w:type="dxa"/>
            <w:gridSpan w:val="2"/>
            <w:hideMark/>
          </w:tcPr>
          <w:p w:rsidR="001049F3" w:rsidRPr="00A8246D" w:rsidRDefault="001049F3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hideMark/>
          </w:tcPr>
          <w:p w:rsidR="001049F3" w:rsidRPr="00A8246D" w:rsidRDefault="001049F3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hideMark/>
          </w:tcPr>
          <w:p w:rsidR="001049F3" w:rsidRPr="00A8246D" w:rsidRDefault="001049F3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hideMark/>
          </w:tcPr>
          <w:p w:rsidR="001049F3" w:rsidRPr="00A8246D" w:rsidRDefault="001049F3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56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155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04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62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3471CB" w:rsidRPr="00A8246D" w:rsidTr="00A8246D">
        <w:trPr>
          <w:trHeight w:val="360"/>
        </w:trPr>
        <w:tc>
          <w:tcPr>
            <w:tcW w:w="4168" w:type="dxa"/>
            <w:vMerge/>
            <w:hideMark/>
          </w:tcPr>
          <w:p w:rsidR="001049F3" w:rsidRPr="00A8246D" w:rsidRDefault="001049F3" w:rsidP="00A8246D">
            <w:pPr>
              <w:ind w:left="-112"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28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5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5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5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5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CB" w:rsidRPr="00A8246D" w:rsidTr="00A8246D">
        <w:trPr>
          <w:trHeight w:val="255"/>
        </w:trPr>
        <w:tc>
          <w:tcPr>
            <w:tcW w:w="4168" w:type="dxa"/>
            <w:hideMark/>
          </w:tcPr>
          <w:p w:rsidR="001049F3" w:rsidRPr="00A8246D" w:rsidRDefault="001049F3" w:rsidP="00A8246D">
            <w:pPr>
              <w:ind w:left="-112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МОУ "Каменская </w:t>
            </w:r>
            <w:r w:rsidR="003471CB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r w:rsidR="00037C27" w:rsidRPr="00A8246D">
              <w:rPr>
                <w:rFonts w:ascii="Times New Roman" w:hAnsi="Times New Roman" w:cs="Times New Roman"/>
                <w:sz w:val="24"/>
                <w:szCs w:val="24"/>
              </w:rPr>
              <w:t>№ 2 с гимн</w:t>
            </w:r>
            <w:proofErr w:type="gramStart"/>
            <w:r w:rsidR="00037C27" w:rsidRPr="00A8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37C27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37C27"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37C27" w:rsidRPr="00A824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2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82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956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70,00%</w:t>
            </w:r>
          </w:p>
        </w:tc>
        <w:tc>
          <w:tcPr>
            <w:tcW w:w="90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65,20</w:t>
            </w:r>
          </w:p>
        </w:tc>
        <w:tc>
          <w:tcPr>
            <w:tcW w:w="116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</w:tr>
      <w:tr w:rsidR="003471CB" w:rsidRPr="00A8246D" w:rsidTr="00A8246D">
        <w:trPr>
          <w:trHeight w:val="287"/>
        </w:trPr>
        <w:tc>
          <w:tcPr>
            <w:tcW w:w="4168" w:type="dxa"/>
            <w:hideMark/>
          </w:tcPr>
          <w:p w:rsidR="001049F3" w:rsidRPr="00A8246D" w:rsidRDefault="001049F3" w:rsidP="00A8246D">
            <w:pPr>
              <w:ind w:left="-112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МОУ "Каменская </w:t>
            </w:r>
            <w:r w:rsidR="00037C27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ОСШ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№ 3"</w:t>
            </w:r>
          </w:p>
        </w:tc>
        <w:tc>
          <w:tcPr>
            <w:tcW w:w="72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hideMark/>
          </w:tcPr>
          <w:p w:rsidR="001049F3" w:rsidRPr="00A8246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hideMark/>
          </w:tcPr>
          <w:p w:rsidR="001049F3" w:rsidRPr="00A8246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hideMark/>
          </w:tcPr>
          <w:p w:rsidR="001049F3" w:rsidRPr="00A8246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hideMark/>
          </w:tcPr>
          <w:p w:rsidR="001049F3" w:rsidRPr="00A8246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82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95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92,86%</w:t>
            </w:r>
          </w:p>
        </w:tc>
        <w:tc>
          <w:tcPr>
            <w:tcW w:w="11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42,86%</w:t>
            </w:r>
          </w:p>
        </w:tc>
        <w:tc>
          <w:tcPr>
            <w:tcW w:w="90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47,86</w:t>
            </w:r>
          </w:p>
        </w:tc>
        <w:tc>
          <w:tcPr>
            <w:tcW w:w="116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51,82</w:t>
            </w:r>
          </w:p>
        </w:tc>
      </w:tr>
      <w:tr w:rsidR="003471CB" w:rsidRPr="00A8246D" w:rsidTr="00A8246D">
        <w:trPr>
          <w:trHeight w:val="263"/>
        </w:trPr>
        <w:tc>
          <w:tcPr>
            <w:tcW w:w="4168" w:type="dxa"/>
            <w:hideMark/>
          </w:tcPr>
          <w:p w:rsidR="001049F3" w:rsidRPr="00A8246D" w:rsidRDefault="001049F3" w:rsidP="00A8246D">
            <w:pPr>
              <w:ind w:left="-112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Рашковская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C27" w:rsidRPr="00A8246D">
              <w:rPr>
                <w:rFonts w:ascii="Times New Roman" w:hAnsi="Times New Roman" w:cs="Times New Roman"/>
                <w:sz w:val="24"/>
                <w:szCs w:val="24"/>
              </w:rPr>
              <w:t>ОСШ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</w:tc>
        <w:tc>
          <w:tcPr>
            <w:tcW w:w="72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hideMark/>
          </w:tcPr>
          <w:p w:rsidR="001049F3" w:rsidRPr="00A8246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hideMark/>
          </w:tcPr>
          <w:p w:rsidR="001049F3" w:rsidRPr="00A8246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71CB" w:rsidRPr="00A8246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57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hideMark/>
          </w:tcPr>
          <w:p w:rsidR="001049F3" w:rsidRPr="00A8246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2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56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58,33%</w:t>
            </w:r>
          </w:p>
        </w:tc>
        <w:tc>
          <w:tcPr>
            <w:tcW w:w="90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16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56,58</w:t>
            </w:r>
          </w:p>
        </w:tc>
      </w:tr>
      <w:tr w:rsidR="009232C4" w:rsidRPr="00A8246D" w:rsidTr="00A8246D">
        <w:trPr>
          <w:trHeight w:val="281"/>
        </w:trPr>
        <w:tc>
          <w:tcPr>
            <w:tcW w:w="4168" w:type="dxa"/>
          </w:tcPr>
          <w:p w:rsidR="009232C4" w:rsidRPr="00A8246D" w:rsidRDefault="009232C4" w:rsidP="00A8246D">
            <w:pPr>
              <w:ind w:left="-112" w:righ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7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41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1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571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1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571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825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5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97,14</w:t>
            </w:r>
          </w:p>
        </w:tc>
        <w:tc>
          <w:tcPr>
            <w:tcW w:w="1155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904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57,09</w:t>
            </w:r>
          </w:p>
        </w:tc>
        <w:tc>
          <w:tcPr>
            <w:tcW w:w="1162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56,37</w:t>
            </w:r>
          </w:p>
        </w:tc>
      </w:tr>
    </w:tbl>
    <w:p w:rsidR="001049F3" w:rsidRDefault="001049F3" w:rsidP="00A227DA">
      <w:pPr>
        <w:shd w:val="clear" w:color="auto" w:fill="FFFFFF"/>
        <w:spacing w:after="0" w:line="240" w:lineRule="auto"/>
        <w:ind w:left="11328" w:firstLine="708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A8246D" w:rsidRDefault="00A8246D" w:rsidP="00A227DA">
      <w:pPr>
        <w:shd w:val="clear" w:color="auto" w:fill="FFFFFF"/>
        <w:spacing w:after="0" w:line="240" w:lineRule="auto"/>
        <w:ind w:left="11328" w:firstLine="708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A8246D" w:rsidRPr="00037C27" w:rsidRDefault="00A8246D" w:rsidP="00A227DA">
      <w:pPr>
        <w:shd w:val="clear" w:color="auto" w:fill="FFFFFF"/>
        <w:spacing w:after="0" w:line="240" w:lineRule="auto"/>
        <w:ind w:left="11328" w:firstLine="708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2D16B2" w:rsidRDefault="002D16B2" w:rsidP="00A22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ыбницы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Рыбницкого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096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1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71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96D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№14</w:t>
      </w:r>
    </w:p>
    <w:tbl>
      <w:tblPr>
        <w:tblStyle w:val="aa"/>
        <w:tblW w:w="16005" w:type="dxa"/>
        <w:tblLayout w:type="fixed"/>
        <w:tblLook w:val="04A0" w:firstRow="1" w:lastRow="0" w:firstColumn="1" w:lastColumn="0" w:noHBand="0" w:noVBand="1"/>
      </w:tblPr>
      <w:tblGrid>
        <w:gridCol w:w="4154"/>
        <w:gridCol w:w="686"/>
        <w:gridCol w:w="673"/>
        <w:gridCol w:w="537"/>
        <w:gridCol w:w="884"/>
        <w:gridCol w:w="536"/>
        <w:gridCol w:w="884"/>
        <w:gridCol w:w="536"/>
        <w:gridCol w:w="884"/>
        <w:gridCol w:w="536"/>
        <w:gridCol w:w="884"/>
        <w:gridCol w:w="765"/>
        <w:gridCol w:w="1013"/>
        <w:gridCol w:w="1063"/>
        <w:gridCol w:w="836"/>
        <w:gridCol w:w="1134"/>
      </w:tblGrid>
      <w:tr w:rsidR="001049F3" w:rsidRPr="00A8246D" w:rsidTr="00687D7A">
        <w:trPr>
          <w:trHeight w:val="360"/>
        </w:trPr>
        <w:tc>
          <w:tcPr>
            <w:tcW w:w="4154" w:type="dxa"/>
            <w:vMerge w:val="restart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Наименование ООО</w:t>
            </w:r>
          </w:p>
        </w:tc>
        <w:tc>
          <w:tcPr>
            <w:tcW w:w="686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673" w:type="dxa"/>
            <w:vMerge w:val="restart"/>
            <w:hideMark/>
          </w:tcPr>
          <w:p w:rsidR="001049F3" w:rsidRPr="00A8246D" w:rsidRDefault="001049F3" w:rsidP="00687D7A">
            <w:pPr>
              <w:ind w:left="-80"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21" w:type="dxa"/>
            <w:gridSpan w:val="2"/>
            <w:hideMark/>
          </w:tcPr>
          <w:p w:rsidR="001049F3" w:rsidRPr="00A8246D" w:rsidRDefault="001049F3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2"/>
            <w:hideMark/>
          </w:tcPr>
          <w:p w:rsidR="001049F3" w:rsidRPr="00A8246D" w:rsidRDefault="001049F3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hideMark/>
          </w:tcPr>
          <w:p w:rsidR="001049F3" w:rsidRPr="00A8246D" w:rsidRDefault="001049F3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hideMark/>
          </w:tcPr>
          <w:p w:rsidR="001049F3" w:rsidRPr="00A8246D" w:rsidRDefault="001049F3" w:rsidP="00A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013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063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36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34" w:type="dxa"/>
            <w:vMerge w:val="restart"/>
            <w:hideMark/>
          </w:tcPr>
          <w:p w:rsidR="001049F3" w:rsidRPr="00A8246D" w:rsidRDefault="001049F3" w:rsidP="00A8246D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AB1286" w:rsidRPr="00A8246D" w:rsidTr="00687D7A">
        <w:trPr>
          <w:trHeight w:val="360"/>
        </w:trPr>
        <w:tc>
          <w:tcPr>
            <w:tcW w:w="4154" w:type="dxa"/>
            <w:vMerge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5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86" w:rsidRPr="00A8246D" w:rsidTr="00687D7A">
        <w:trPr>
          <w:trHeight w:val="498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ГОУ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Попенкская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школа – интернат</w:t>
            </w:r>
            <w:r w:rsidR="00AB1286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дом для детей – сирот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77,78%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61,78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</w:tr>
      <w:tr w:rsidR="00AB1286" w:rsidRPr="00A8246D" w:rsidTr="00687D7A">
        <w:trPr>
          <w:trHeight w:val="301"/>
        </w:trPr>
        <w:tc>
          <w:tcPr>
            <w:tcW w:w="4154" w:type="dxa"/>
            <w:hideMark/>
          </w:tcPr>
          <w:p w:rsidR="001049F3" w:rsidRPr="00A8246D" w:rsidRDefault="0017118E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Вадатурковская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1049F3" w:rsidRPr="00A8246D">
              <w:rPr>
                <w:rFonts w:ascii="Times New Roman" w:hAnsi="Times New Roman" w:cs="Times New Roman"/>
                <w:sz w:val="24"/>
                <w:szCs w:val="24"/>
              </w:rPr>
              <w:t>-детский сад"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37,50%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50,88</w:t>
            </w:r>
          </w:p>
        </w:tc>
      </w:tr>
      <w:tr w:rsidR="00AB1286" w:rsidRPr="00A8246D" w:rsidTr="00687D7A">
        <w:trPr>
          <w:trHeight w:val="277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Воронковская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русская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AB1286" w:rsidRPr="00A8246D" w:rsidTr="00687D7A">
        <w:trPr>
          <w:trHeight w:val="267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Красненьская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русская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AB1286" w:rsidRPr="00A82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36,36%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52,73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</w:tr>
      <w:tr w:rsidR="00AB1286" w:rsidRPr="00A8246D" w:rsidTr="00687D7A">
        <w:trPr>
          <w:trHeight w:val="271"/>
        </w:trPr>
        <w:tc>
          <w:tcPr>
            <w:tcW w:w="4154" w:type="dxa"/>
            <w:hideMark/>
          </w:tcPr>
          <w:p w:rsidR="001049F3" w:rsidRPr="00A8246D" w:rsidRDefault="00AB1286" w:rsidP="00A8246D">
            <w:pPr>
              <w:ind w:left="-98" w:right="-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Рыбницкая</w:t>
            </w:r>
            <w:proofErr w:type="spellEnd"/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русская гимназия №</w:t>
            </w:r>
            <w:r w:rsidR="001049F3"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28,00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4,72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8246D">
            <w:pPr>
              <w:ind w:right="-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100,00%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89,92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80,56</w:t>
            </w:r>
          </w:p>
        </w:tc>
      </w:tr>
      <w:tr w:rsidR="00AB1286" w:rsidRPr="00A8246D" w:rsidTr="00687D7A">
        <w:trPr>
          <w:trHeight w:val="525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</w:t>
            </w:r>
            <w:r w:rsidR="003471CB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№ 10 с гимназическими классами"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20,41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46,94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32,65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79,59%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70,04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67,73</w:t>
            </w:r>
          </w:p>
        </w:tc>
      </w:tr>
      <w:tr w:rsidR="00AB1286" w:rsidRPr="00A8246D" w:rsidTr="00687D7A">
        <w:trPr>
          <w:trHeight w:val="510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средняя общеобразовательная школа № 11"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01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1286"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77,27%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67,45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64,95</w:t>
            </w:r>
          </w:p>
        </w:tc>
      </w:tr>
      <w:tr w:rsidR="00AB1286" w:rsidRPr="00A8246D" w:rsidTr="00687D7A">
        <w:trPr>
          <w:trHeight w:val="225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№ 3"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8,00%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52,00%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53,44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54,20</w:t>
            </w:r>
          </w:p>
        </w:tc>
      </w:tr>
      <w:tr w:rsidR="00AB1286" w:rsidRPr="00A8246D" w:rsidTr="00687D7A">
        <w:trPr>
          <w:trHeight w:val="197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№ 4"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6,25%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62,50%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55,75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59,44</w:t>
            </w:r>
          </w:p>
        </w:tc>
      </w:tr>
      <w:tr w:rsidR="00AB1286" w:rsidRPr="00A8246D" w:rsidTr="00687D7A">
        <w:trPr>
          <w:trHeight w:val="507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</w:t>
            </w:r>
            <w:r w:rsidR="00AB1286" w:rsidRPr="00A8246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№ 6 с лицейскими классами"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76,47%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70,12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69,82</w:t>
            </w:r>
          </w:p>
        </w:tc>
      </w:tr>
      <w:tr w:rsidR="00AB1286" w:rsidRPr="00A8246D" w:rsidTr="00687D7A">
        <w:trPr>
          <w:trHeight w:val="297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№ 8"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4,00%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32,00%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52,72</w:t>
            </w:r>
          </w:p>
        </w:tc>
      </w:tr>
      <w:tr w:rsidR="00AB1286" w:rsidRPr="00A8246D" w:rsidTr="00687D7A">
        <w:trPr>
          <w:trHeight w:val="369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286" w:rsidRPr="00A824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="00AB1286" w:rsidRPr="00A8246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01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88,46%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19,23%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43,42</w:t>
            </w:r>
          </w:p>
        </w:tc>
      </w:tr>
      <w:tr w:rsidR="00AB1286" w:rsidRPr="00A8246D" w:rsidTr="00687D7A">
        <w:trPr>
          <w:trHeight w:val="181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Рыбницкая</w:t>
            </w:r>
            <w:proofErr w:type="spellEnd"/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118E"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№ 9"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4,28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88,00%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75,04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71,84</w:t>
            </w:r>
          </w:p>
        </w:tc>
      </w:tr>
      <w:tr w:rsidR="00AB1286" w:rsidRPr="00A8246D" w:rsidTr="00687D7A">
        <w:trPr>
          <w:trHeight w:val="510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лицей-комплекс"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21,57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49,02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78,43%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68,55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68,06</w:t>
            </w:r>
          </w:p>
        </w:tc>
      </w:tr>
      <w:tr w:rsidR="00AB1286" w:rsidRPr="00A8246D" w:rsidTr="00687D7A">
        <w:trPr>
          <w:trHeight w:val="269"/>
        </w:trPr>
        <w:tc>
          <w:tcPr>
            <w:tcW w:w="4154" w:type="dxa"/>
            <w:hideMark/>
          </w:tcPr>
          <w:p w:rsidR="001049F3" w:rsidRPr="00A8246D" w:rsidRDefault="001049F3" w:rsidP="00A8246D">
            <w:pPr>
              <w:ind w:left="-98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МОУ "Советская русская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6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13" w:type="dxa"/>
            <w:hideMark/>
          </w:tcPr>
          <w:p w:rsidR="001049F3" w:rsidRPr="00A8246D" w:rsidRDefault="00AB1286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3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40,00%</w:t>
            </w:r>
          </w:p>
        </w:tc>
        <w:tc>
          <w:tcPr>
            <w:tcW w:w="83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61,60</w:t>
            </w:r>
          </w:p>
        </w:tc>
        <w:tc>
          <w:tcPr>
            <w:tcW w:w="113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61,20</w:t>
            </w:r>
          </w:p>
        </w:tc>
      </w:tr>
      <w:tr w:rsidR="009232C4" w:rsidRPr="00A8246D" w:rsidTr="00687D7A">
        <w:trPr>
          <w:trHeight w:val="188"/>
        </w:trPr>
        <w:tc>
          <w:tcPr>
            <w:tcW w:w="4154" w:type="dxa"/>
          </w:tcPr>
          <w:p w:rsidR="009232C4" w:rsidRPr="00A8246D" w:rsidRDefault="009232C4" w:rsidP="00A8246D">
            <w:pPr>
              <w:ind w:left="-98" w:right="-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</w:t>
            </w:r>
          </w:p>
        </w:tc>
        <w:tc>
          <w:tcPr>
            <w:tcW w:w="673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37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536" w:type="dxa"/>
            <w:vAlign w:val="center"/>
          </w:tcPr>
          <w:p w:rsidR="009232C4" w:rsidRPr="00A8246D" w:rsidRDefault="009232C4" w:rsidP="00A227DA">
            <w:pPr>
              <w:ind w:right="-1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4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6" w:type="dxa"/>
            <w:vAlign w:val="center"/>
          </w:tcPr>
          <w:p w:rsidR="009232C4" w:rsidRPr="00A8246D" w:rsidRDefault="009232C4" w:rsidP="00A227DA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84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53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84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765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013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063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83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64,16</w:t>
            </w:r>
          </w:p>
        </w:tc>
        <w:tc>
          <w:tcPr>
            <w:tcW w:w="1134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60,69</w:t>
            </w:r>
          </w:p>
        </w:tc>
      </w:tr>
    </w:tbl>
    <w:p w:rsidR="00687D7A" w:rsidRDefault="00687D7A" w:rsidP="00A22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AF" w:rsidRPr="00096DAF" w:rsidRDefault="00096DAF" w:rsidP="00A22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Слободзеи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096D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  <w:t>Таблица №15</w:t>
      </w:r>
    </w:p>
    <w:tbl>
      <w:tblPr>
        <w:tblStyle w:val="aa"/>
        <w:tblW w:w="15928" w:type="dxa"/>
        <w:tblLayout w:type="fixed"/>
        <w:tblLook w:val="04A0" w:firstRow="1" w:lastRow="0" w:firstColumn="1" w:lastColumn="0" w:noHBand="0" w:noVBand="1"/>
      </w:tblPr>
      <w:tblGrid>
        <w:gridCol w:w="4023"/>
        <w:gridCol w:w="798"/>
        <w:gridCol w:w="719"/>
        <w:gridCol w:w="559"/>
        <w:gridCol w:w="711"/>
        <w:gridCol w:w="576"/>
        <w:gridCol w:w="756"/>
        <w:gridCol w:w="576"/>
        <w:gridCol w:w="813"/>
        <w:gridCol w:w="559"/>
        <w:gridCol w:w="886"/>
        <w:gridCol w:w="806"/>
        <w:gridCol w:w="948"/>
        <w:gridCol w:w="1155"/>
        <w:gridCol w:w="881"/>
        <w:gridCol w:w="1162"/>
      </w:tblGrid>
      <w:tr w:rsidR="00630902" w:rsidRPr="00A8246D" w:rsidTr="00A8246D">
        <w:trPr>
          <w:trHeight w:val="360"/>
        </w:trPr>
        <w:tc>
          <w:tcPr>
            <w:tcW w:w="4023" w:type="dxa"/>
            <w:vMerge w:val="restart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Наименование ООО</w:t>
            </w:r>
          </w:p>
        </w:tc>
        <w:tc>
          <w:tcPr>
            <w:tcW w:w="798" w:type="dxa"/>
            <w:vMerge w:val="restart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719" w:type="dxa"/>
            <w:vMerge w:val="restart"/>
            <w:hideMark/>
          </w:tcPr>
          <w:p w:rsidR="00630902" w:rsidRPr="00A8246D" w:rsidRDefault="00630902" w:rsidP="00A8246D">
            <w:pPr>
              <w:ind w:left="-103"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70" w:type="dxa"/>
            <w:gridSpan w:val="2"/>
            <w:hideMark/>
          </w:tcPr>
          <w:p w:rsidR="00630902" w:rsidRPr="00A8246D" w:rsidRDefault="00630902" w:rsidP="00A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2" w:type="dxa"/>
            <w:gridSpan w:val="2"/>
            <w:hideMark/>
          </w:tcPr>
          <w:p w:rsidR="00630902" w:rsidRPr="00A8246D" w:rsidRDefault="00630902" w:rsidP="00A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9" w:type="dxa"/>
            <w:gridSpan w:val="2"/>
            <w:hideMark/>
          </w:tcPr>
          <w:p w:rsidR="00630902" w:rsidRPr="00A8246D" w:rsidRDefault="00630902" w:rsidP="00A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5" w:type="dxa"/>
            <w:gridSpan w:val="2"/>
            <w:hideMark/>
          </w:tcPr>
          <w:p w:rsidR="00630902" w:rsidRPr="00A8246D" w:rsidRDefault="00630902" w:rsidP="00A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6" w:type="dxa"/>
            <w:vMerge w:val="restart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48" w:type="dxa"/>
            <w:vMerge w:val="restart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155" w:type="dxa"/>
            <w:vMerge w:val="restart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81" w:type="dxa"/>
            <w:vMerge w:val="restart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62" w:type="dxa"/>
            <w:vMerge w:val="restart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3471CB" w:rsidRPr="00A8246D" w:rsidTr="00A8246D">
        <w:trPr>
          <w:trHeight w:val="360"/>
        </w:trPr>
        <w:tc>
          <w:tcPr>
            <w:tcW w:w="4023" w:type="dxa"/>
            <w:vMerge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6" w:type="dxa"/>
            <w:vMerge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1CB" w:rsidRPr="00A8246D" w:rsidTr="00A8246D">
        <w:trPr>
          <w:trHeight w:val="525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ГОУ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Парканская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A82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зовательная</w:t>
            </w:r>
            <w:proofErr w:type="spellEnd"/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06" w:type="dxa"/>
            <w:hideMark/>
          </w:tcPr>
          <w:p w:rsidR="00630902" w:rsidRPr="00687D7A" w:rsidRDefault="00630902" w:rsidP="00A227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3,13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12,50%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3471CB" w:rsidRPr="00A8246D" w:rsidTr="00A8246D">
        <w:trPr>
          <w:trHeight w:val="495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Ближнехуторская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37,50%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49,98</w:t>
            </w:r>
          </w:p>
        </w:tc>
      </w:tr>
      <w:tr w:rsidR="003471CB" w:rsidRPr="00A8246D" w:rsidTr="00A8246D">
        <w:trPr>
          <w:trHeight w:val="341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МОУ "Владимировская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60,00%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</w:tr>
      <w:tr w:rsidR="003471CB" w:rsidRPr="00A8246D" w:rsidTr="00A8246D">
        <w:trPr>
          <w:trHeight w:val="275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Глинойская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42,86%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53,14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55,93</w:t>
            </w:r>
          </w:p>
        </w:tc>
      </w:tr>
      <w:tr w:rsidR="003471CB" w:rsidRPr="00A8246D" w:rsidTr="00A8246D">
        <w:trPr>
          <w:trHeight w:val="279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Карагашская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3471CB" w:rsidRPr="00A8246D" w:rsidTr="00A8246D">
        <w:trPr>
          <w:trHeight w:val="269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Кицканская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№ 1"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hideMark/>
          </w:tcPr>
          <w:p w:rsidR="00630902" w:rsidRPr="00A8246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70,00%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58,90</w:t>
            </w:r>
          </w:p>
        </w:tc>
      </w:tr>
      <w:tr w:rsidR="003471CB" w:rsidRPr="00A8246D" w:rsidTr="00A8246D">
        <w:trPr>
          <w:trHeight w:val="495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Кицканская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06" w:type="dxa"/>
            <w:hideMark/>
          </w:tcPr>
          <w:p w:rsidR="00630902" w:rsidRPr="00687D7A" w:rsidRDefault="00630902" w:rsidP="00A227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3,06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6,25%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42,06</w:t>
            </w:r>
          </w:p>
        </w:tc>
      </w:tr>
      <w:tr w:rsidR="003471CB" w:rsidRPr="00A8246D" w:rsidTr="00A8246D">
        <w:trPr>
          <w:trHeight w:val="510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Коротнянская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молдавская средняя общеобразовательная школа"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3471CB" w:rsidRPr="00A8246D" w:rsidTr="00A8246D">
        <w:trPr>
          <w:trHeight w:val="231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МОУ "Краснянская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4,76%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52,38%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52,33</w:t>
            </w:r>
          </w:p>
        </w:tc>
      </w:tr>
      <w:tr w:rsidR="003471CB" w:rsidRPr="00A8246D" w:rsidTr="00A8246D">
        <w:trPr>
          <w:trHeight w:val="495"/>
        </w:trPr>
        <w:tc>
          <w:tcPr>
            <w:tcW w:w="4023" w:type="dxa"/>
            <w:hideMark/>
          </w:tcPr>
          <w:p w:rsidR="00630902" w:rsidRPr="00A8246D" w:rsidRDefault="0017118E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Незавертайловская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902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902" w:rsidRPr="00A8246D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 w:rsidR="00630902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сад № 2"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79,07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2,33%</w:t>
            </w:r>
          </w:p>
        </w:tc>
        <w:tc>
          <w:tcPr>
            <w:tcW w:w="806" w:type="dxa"/>
            <w:hideMark/>
          </w:tcPr>
          <w:p w:rsidR="00630902" w:rsidRPr="00687D7A" w:rsidRDefault="00630902" w:rsidP="00A227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3,23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20,93%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42,70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45,91</w:t>
            </w:r>
          </w:p>
        </w:tc>
      </w:tr>
      <w:tr w:rsidR="003471CB" w:rsidRPr="00A8246D" w:rsidTr="00A8246D">
        <w:trPr>
          <w:trHeight w:val="510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Парканская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58,58</w:t>
            </w:r>
          </w:p>
        </w:tc>
      </w:tr>
      <w:tr w:rsidR="003471CB" w:rsidRPr="00A8246D" w:rsidTr="00A8246D">
        <w:trPr>
          <w:trHeight w:val="209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МОУ "Первомайская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№ 1"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630902" w:rsidRPr="00A8246D" w:rsidRDefault="003471CB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69,23%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66,46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63,23</w:t>
            </w:r>
          </w:p>
        </w:tc>
      </w:tr>
      <w:tr w:rsidR="003471CB" w:rsidRPr="00A8246D" w:rsidTr="00A8246D">
        <w:trPr>
          <w:trHeight w:val="259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МОУ "Первомайская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№ 2"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63,64%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60,36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3471CB" w:rsidRPr="00A8246D" w:rsidTr="00A8246D">
        <w:trPr>
          <w:trHeight w:val="261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Слободзейская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№ 1"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hideMark/>
          </w:tcPr>
          <w:p w:rsidR="00630902" w:rsidRPr="00A8246D" w:rsidRDefault="00A954D5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3471CB" w:rsidRPr="00A8246D" w:rsidTr="00A8246D">
        <w:trPr>
          <w:trHeight w:val="510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Слободзейская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4,76%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61,90%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55,05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55,52</w:t>
            </w:r>
          </w:p>
        </w:tc>
      </w:tr>
      <w:tr w:rsidR="003471CB" w:rsidRPr="00A8246D" w:rsidTr="00A8246D">
        <w:trPr>
          <w:trHeight w:val="411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Слободзейская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СОШ с лицейскими классами № 3 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32,35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82,35%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70,71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68,29</w:t>
            </w:r>
          </w:p>
        </w:tc>
      </w:tr>
      <w:tr w:rsidR="003471CB" w:rsidRPr="00A8246D" w:rsidTr="00A8246D">
        <w:trPr>
          <w:trHeight w:val="495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Суклейская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русско-молдавская средняя общеобразовательная школа"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9,09%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54,55%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56,27</w:t>
            </w:r>
          </w:p>
        </w:tc>
      </w:tr>
      <w:tr w:rsidR="003471CB" w:rsidRPr="00A8246D" w:rsidTr="00A8246D">
        <w:trPr>
          <w:trHeight w:val="510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"Терновская русско-молдавская средняя общеобразовательная школа"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37,50%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55,50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53,75</w:t>
            </w:r>
          </w:p>
        </w:tc>
      </w:tr>
      <w:tr w:rsidR="003471CB" w:rsidRPr="00A8246D" w:rsidTr="00A8246D">
        <w:trPr>
          <w:trHeight w:val="233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41,67%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50,58</w:t>
            </w:r>
          </w:p>
        </w:tc>
      </w:tr>
      <w:tr w:rsidR="003471CB" w:rsidRPr="00A8246D" w:rsidTr="00A8246D">
        <w:trPr>
          <w:trHeight w:val="251"/>
        </w:trPr>
        <w:tc>
          <w:tcPr>
            <w:tcW w:w="4023" w:type="dxa"/>
            <w:hideMark/>
          </w:tcPr>
          <w:p w:rsidR="00630902" w:rsidRPr="00A8246D" w:rsidRDefault="00630902" w:rsidP="00A8246D">
            <w:pPr>
              <w:ind w:left="-9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Чобручская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18E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№ 3"</w:t>
            </w:r>
          </w:p>
        </w:tc>
        <w:tc>
          <w:tcPr>
            <w:tcW w:w="79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57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559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806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48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5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64,71%</w:t>
            </w:r>
          </w:p>
        </w:tc>
        <w:tc>
          <w:tcPr>
            <w:tcW w:w="881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62,59</w:t>
            </w:r>
          </w:p>
        </w:tc>
        <w:tc>
          <w:tcPr>
            <w:tcW w:w="1162" w:type="dxa"/>
            <w:hideMark/>
          </w:tcPr>
          <w:p w:rsidR="00630902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59,76</w:t>
            </w:r>
          </w:p>
        </w:tc>
      </w:tr>
      <w:tr w:rsidR="009232C4" w:rsidRPr="00A8246D" w:rsidTr="00A8246D">
        <w:trPr>
          <w:trHeight w:val="269"/>
        </w:trPr>
        <w:tc>
          <w:tcPr>
            <w:tcW w:w="4023" w:type="dxa"/>
          </w:tcPr>
          <w:p w:rsidR="009232C4" w:rsidRPr="00A8246D" w:rsidRDefault="009232C4" w:rsidP="00A8246D">
            <w:pPr>
              <w:ind w:left="-98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8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</w:t>
            </w:r>
          </w:p>
        </w:tc>
        <w:tc>
          <w:tcPr>
            <w:tcW w:w="719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59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57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5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57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13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36,97</w:t>
            </w:r>
          </w:p>
        </w:tc>
        <w:tc>
          <w:tcPr>
            <w:tcW w:w="559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8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11,82</w:t>
            </w:r>
          </w:p>
        </w:tc>
        <w:tc>
          <w:tcPr>
            <w:tcW w:w="80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3,597</w:t>
            </w:r>
          </w:p>
        </w:tc>
        <w:tc>
          <w:tcPr>
            <w:tcW w:w="948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99,09</w:t>
            </w:r>
          </w:p>
        </w:tc>
        <w:tc>
          <w:tcPr>
            <w:tcW w:w="1155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48,79</w:t>
            </w:r>
          </w:p>
        </w:tc>
        <w:tc>
          <w:tcPr>
            <w:tcW w:w="881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53,73</w:t>
            </w:r>
          </w:p>
        </w:tc>
        <w:tc>
          <w:tcPr>
            <w:tcW w:w="1162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54,25</w:t>
            </w:r>
          </w:p>
        </w:tc>
      </w:tr>
    </w:tbl>
    <w:p w:rsidR="00096DAF" w:rsidRPr="001561FF" w:rsidRDefault="00096DAF" w:rsidP="00A22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ирасполя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D39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№1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</w:t>
      </w: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4434"/>
        <w:gridCol w:w="700"/>
        <w:gridCol w:w="576"/>
        <w:gridCol w:w="552"/>
        <w:gridCol w:w="700"/>
        <w:gridCol w:w="552"/>
        <w:gridCol w:w="880"/>
        <w:gridCol w:w="552"/>
        <w:gridCol w:w="880"/>
        <w:gridCol w:w="641"/>
        <w:gridCol w:w="812"/>
        <w:gridCol w:w="741"/>
        <w:gridCol w:w="966"/>
        <w:gridCol w:w="1014"/>
        <w:gridCol w:w="855"/>
        <w:gridCol w:w="1129"/>
      </w:tblGrid>
      <w:tr w:rsidR="00096DAF" w:rsidRPr="00A8246D" w:rsidTr="00A8246D">
        <w:trPr>
          <w:trHeight w:val="360"/>
        </w:trPr>
        <w:tc>
          <w:tcPr>
            <w:tcW w:w="4434" w:type="dxa"/>
            <w:vMerge w:val="restart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Наименование ООО</w:t>
            </w:r>
          </w:p>
        </w:tc>
        <w:tc>
          <w:tcPr>
            <w:tcW w:w="700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576" w:type="dxa"/>
            <w:vMerge w:val="restart"/>
            <w:hideMark/>
          </w:tcPr>
          <w:p w:rsidR="001049F3" w:rsidRPr="00A8246D" w:rsidRDefault="001049F3" w:rsidP="00A8246D">
            <w:pPr>
              <w:ind w:left="-12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52" w:type="dxa"/>
            <w:gridSpan w:val="2"/>
            <w:hideMark/>
          </w:tcPr>
          <w:p w:rsidR="001049F3" w:rsidRPr="00A8246D" w:rsidRDefault="001049F3" w:rsidP="005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gridSpan w:val="2"/>
            <w:hideMark/>
          </w:tcPr>
          <w:p w:rsidR="001049F3" w:rsidRPr="00A8246D" w:rsidRDefault="001049F3" w:rsidP="005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gridSpan w:val="2"/>
            <w:hideMark/>
          </w:tcPr>
          <w:p w:rsidR="001049F3" w:rsidRPr="00A8246D" w:rsidRDefault="001049F3" w:rsidP="005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gridSpan w:val="2"/>
            <w:hideMark/>
          </w:tcPr>
          <w:p w:rsidR="001049F3" w:rsidRPr="00A8246D" w:rsidRDefault="001049F3" w:rsidP="005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66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55" w:type="dxa"/>
            <w:vMerge w:val="restart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29" w:type="dxa"/>
            <w:vMerge w:val="restart"/>
            <w:hideMark/>
          </w:tcPr>
          <w:p w:rsidR="001049F3" w:rsidRPr="00A8246D" w:rsidRDefault="001049F3" w:rsidP="00A8246D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096DAF" w:rsidRPr="00A8246D" w:rsidTr="00A8246D">
        <w:trPr>
          <w:trHeight w:val="360"/>
        </w:trPr>
        <w:tc>
          <w:tcPr>
            <w:tcW w:w="4434" w:type="dxa"/>
            <w:vMerge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8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8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1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1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AF" w:rsidRPr="00A8246D" w:rsidTr="00A8246D">
        <w:trPr>
          <w:trHeight w:val="279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ГОУ "Республиканский </w:t>
            </w:r>
            <w:r w:rsidR="00630902" w:rsidRPr="00A8246D">
              <w:rPr>
                <w:rFonts w:ascii="Times New Roman" w:hAnsi="Times New Roman" w:cs="Times New Roman"/>
                <w:sz w:val="24"/>
                <w:szCs w:val="24"/>
              </w:rPr>
              <w:t>УЛК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096DAF" w:rsidRPr="00A8246D" w:rsidTr="00A8246D">
        <w:trPr>
          <w:trHeight w:val="271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"Днестровская средняя школа № 1"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13,33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63,33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23,33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4,10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86,67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68,67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69,37</w:t>
            </w:r>
          </w:p>
        </w:tc>
      </w:tr>
      <w:tr w:rsidR="00096DAF" w:rsidRPr="00A8246D" w:rsidTr="00A8246D">
        <w:trPr>
          <w:trHeight w:val="285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"Днестровская средняя школа № 2"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63,27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59,32</w:t>
            </w:r>
          </w:p>
        </w:tc>
      </w:tr>
      <w:tr w:rsidR="00096DAF" w:rsidRPr="00A8246D" w:rsidTr="00A8246D">
        <w:trPr>
          <w:trHeight w:val="269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"Тираспольская </w:t>
            </w:r>
            <w:r w:rsidR="00630902"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ГМГ</w:t>
            </w: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14,00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86,00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4,86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94,96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85,92</w:t>
            </w:r>
          </w:p>
        </w:tc>
      </w:tr>
      <w:tr w:rsidR="00096DAF" w:rsidRPr="00A8246D" w:rsidTr="00A8246D">
        <w:trPr>
          <w:trHeight w:val="319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ираспольская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№10"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hideMark/>
          </w:tcPr>
          <w:p w:rsidR="001049F3" w:rsidRPr="00A8246D" w:rsidRDefault="00630902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014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45,19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</w:tr>
      <w:tr w:rsidR="00096DAF" w:rsidRPr="00A8246D" w:rsidTr="003C2296">
        <w:trPr>
          <w:trHeight w:val="313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ираспольская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№11"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014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58,60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58,63</w:t>
            </w:r>
          </w:p>
        </w:tc>
      </w:tr>
      <w:tr w:rsidR="00096DAF" w:rsidRPr="00A8246D" w:rsidTr="00A8246D">
        <w:trPr>
          <w:trHeight w:val="257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"Тираспольская средняя школа № 14"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0,00%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4,30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74,80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71,23</w:t>
            </w:r>
          </w:p>
        </w:tc>
      </w:tr>
      <w:tr w:rsidR="00096DAF" w:rsidRPr="00A8246D" w:rsidTr="00A8246D">
        <w:trPr>
          <w:trHeight w:val="360"/>
        </w:trPr>
        <w:tc>
          <w:tcPr>
            <w:tcW w:w="4434" w:type="dxa"/>
            <w:hideMark/>
          </w:tcPr>
          <w:p w:rsidR="001049F3" w:rsidRPr="00A8246D" w:rsidRDefault="001049F3" w:rsidP="003C2296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="00630902" w:rsidRPr="00A8246D">
              <w:rPr>
                <w:rFonts w:ascii="Times New Roman" w:hAnsi="Times New Roman" w:cs="Times New Roman"/>
                <w:sz w:val="24"/>
                <w:szCs w:val="24"/>
              </w:rPr>
              <w:t>ираспольская</w:t>
            </w:r>
            <w:proofErr w:type="spellEnd"/>
            <w:r w:rsidR="00630902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№15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61,29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29,03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38,71%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50,32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50,65</w:t>
            </w:r>
          </w:p>
        </w:tc>
      </w:tr>
      <w:tr w:rsidR="00096DAF" w:rsidRPr="00A8246D" w:rsidTr="00A8246D">
        <w:trPr>
          <w:trHeight w:val="360"/>
        </w:trPr>
        <w:tc>
          <w:tcPr>
            <w:tcW w:w="4434" w:type="dxa"/>
            <w:hideMark/>
          </w:tcPr>
          <w:p w:rsidR="001049F3" w:rsidRPr="00A8246D" w:rsidRDefault="001049F3" w:rsidP="003C2296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ираспольская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№16"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48,39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51,61%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55,10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</w:tr>
      <w:tr w:rsidR="00096DAF" w:rsidRPr="00A8246D" w:rsidTr="00A8246D">
        <w:trPr>
          <w:trHeight w:val="338"/>
        </w:trPr>
        <w:tc>
          <w:tcPr>
            <w:tcW w:w="4434" w:type="dxa"/>
            <w:hideMark/>
          </w:tcPr>
          <w:p w:rsidR="001049F3" w:rsidRPr="00A8246D" w:rsidRDefault="001049F3" w:rsidP="003C2296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="00096DAF" w:rsidRPr="00A8246D">
              <w:rPr>
                <w:rFonts w:ascii="Times New Roman" w:hAnsi="Times New Roman" w:cs="Times New Roman"/>
                <w:sz w:val="24"/>
                <w:szCs w:val="24"/>
              </w:rPr>
              <w:t>ираспольская</w:t>
            </w:r>
            <w:proofErr w:type="spellEnd"/>
            <w:r w:rsidR="00096DAF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№17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61,22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38,78%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49,80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53,65</w:t>
            </w:r>
          </w:p>
        </w:tc>
      </w:tr>
      <w:tr w:rsidR="00096DAF" w:rsidRPr="00A8246D" w:rsidTr="00A8246D">
        <w:trPr>
          <w:trHeight w:val="360"/>
        </w:trPr>
        <w:tc>
          <w:tcPr>
            <w:tcW w:w="4434" w:type="dxa"/>
            <w:hideMark/>
          </w:tcPr>
          <w:p w:rsidR="001049F3" w:rsidRPr="00A8246D" w:rsidRDefault="001049F3" w:rsidP="003C2296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ираспольская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№18"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40,63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59,38%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55,50</w:t>
            </w:r>
          </w:p>
        </w:tc>
      </w:tr>
      <w:tr w:rsidR="00096DAF" w:rsidRPr="00A8246D" w:rsidTr="00A8246D">
        <w:trPr>
          <w:trHeight w:val="293"/>
        </w:trPr>
        <w:tc>
          <w:tcPr>
            <w:tcW w:w="4434" w:type="dxa"/>
            <w:hideMark/>
          </w:tcPr>
          <w:p w:rsidR="001049F3" w:rsidRPr="00A8246D" w:rsidRDefault="001049F3" w:rsidP="003C2296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ираспольская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72,00%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64,80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62,48</w:t>
            </w:r>
          </w:p>
        </w:tc>
      </w:tr>
      <w:tr w:rsidR="00096DAF" w:rsidRPr="00A8246D" w:rsidTr="00A8246D">
        <w:trPr>
          <w:trHeight w:val="295"/>
        </w:trPr>
        <w:tc>
          <w:tcPr>
            <w:tcW w:w="4434" w:type="dxa"/>
            <w:hideMark/>
          </w:tcPr>
          <w:p w:rsidR="001049F3" w:rsidRPr="00A8246D" w:rsidRDefault="001049F3" w:rsidP="003C2296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ираспольская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 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60,87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65,22%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55,83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57,39</w:t>
            </w:r>
          </w:p>
        </w:tc>
      </w:tr>
      <w:tr w:rsidR="00096DAF" w:rsidRPr="00A8246D" w:rsidTr="00A8246D">
        <w:trPr>
          <w:trHeight w:val="360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"Тираспольская средняя школа № 4"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35,42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64,58%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58,58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59,10</w:t>
            </w:r>
          </w:p>
        </w:tc>
      </w:tr>
      <w:tr w:rsidR="00096DAF" w:rsidRPr="00A8246D" w:rsidTr="00A8246D">
        <w:trPr>
          <w:trHeight w:val="360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"Тираспольская средняя школа № 5"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96DAF" w:rsidRPr="00A824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41,67%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51,96</w:t>
            </w:r>
          </w:p>
        </w:tc>
      </w:tr>
      <w:tr w:rsidR="00096DAF" w:rsidRPr="00A8246D" w:rsidTr="00A8246D">
        <w:trPr>
          <w:trHeight w:val="360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"Тираспольская средняя школа № 7"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47,37%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49,26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49,21</w:t>
            </w:r>
          </w:p>
        </w:tc>
      </w:tr>
      <w:tr w:rsidR="00096DAF" w:rsidRPr="00A8246D" w:rsidTr="00A8246D">
        <w:trPr>
          <w:trHeight w:val="360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"Тираспольская средняя школа № 8"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8,33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4,17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91,67%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70,67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67,96</w:t>
            </w:r>
          </w:p>
        </w:tc>
      </w:tr>
      <w:tr w:rsidR="00096DAF" w:rsidRPr="00A8246D" w:rsidTr="00A8246D">
        <w:trPr>
          <w:trHeight w:val="360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МОУ "Тираспольская средняя школа № 9"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34,09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65,91%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58,55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</w:tr>
      <w:tr w:rsidR="00096DAF" w:rsidRPr="00A8246D" w:rsidTr="00A8246D">
        <w:trPr>
          <w:trHeight w:val="225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"Тираспольская </w:t>
            </w:r>
            <w:r w:rsidR="00630902"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СШК </w:t>
            </w: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№ 12"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12,24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63,27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  <w:r w:rsidR="00096DAF"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87,76%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69,39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66,43</w:t>
            </w:r>
          </w:p>
        </w:tc>
      </w:tr>
      <w:tr w:rsidR="00096DAF" w:rsidRPr="00A8246D" w:rsidTr="00A8246D">
        <w:trPr>
          <w:trHeight w:val="261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"Тираспольский </w:t>
            </w:r>
            <w:r w:rsidR="00630902"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9,46%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52,70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37,84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4,28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90,54%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74,97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71,49</w:t>
            </w:r>
          </w:p>
        </w:tc>
      </w:tr>
      <w:tr w:rsidR="00096DAF" w:rsidRPr="00A8246D" w:rsidTr="00A8246D">
        <w:trPr>
          <w:trHeight w:val="360"/>
        </w:trPr>
        <w:tc>
          <w:tcPr>
            <w:tcW w:w="4434" w:type="dxa"/>
            <w:hideMark/>
          </w:tcPr>
          <w:p w:rsidR="001049F3" w:rsidRPr="00A8246D" w:rsidRDefault="001049F3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МОУ "Тираспольский </w:t>
            </w:r>
            <w:r w:rsidR="00630902"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ТЛ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№ 2"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38,78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32,65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67,76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65,67</w:t>
            </w:r>
          </w:p>
        </w:tc>
      </w:tr>
      <w:tr w:rsidR="00096DAF" w:rsidRPr="00A8246D" w:rsidTr="00A8246D">
        <w:trPr>
          <w:trHeight w:val="303"/>
        </w:trPr>
        <w:tc>
          <w:tcPr>
            <w:tcW w:w="4434" w:type="dxa"/>
            <w:hideMark/>
          </w:tcPr>
          <w:p w:rsidR="001049F3" w:rsidRPr="00A8246D" w:rsidRDefault="00630902" w:rsidP="00A8246D">
            <w:pPr>
              <w:ind w:left="-9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proofErr w:type="gram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О)У </w:t>
            </w:r>
            <w:r w:rsidR="001049F3" w:rsidRPr="00A8246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00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552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6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41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966" w:type="dxa"/>
            <w:hideMark/>
          </w:tcPr>
          <w:p w:rsidR="001049F3" w:rsidRPr="00A8246D" w:rsidRDefault="00096DAF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75,00%</w:t>
            </w:r>
          </w:p>
        </w:tc>
        <w:tc>
          <w:tcPr>
            <w:tcW w:w="855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29" w:type="dxa"/>
            <w:hideMark/>
          </w:tcPr>
          <w:p w:rsidR="001049F3" w:rsidRPr="00A8246D" w:rsidRDefault="001049F3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9232C4" w:rsidRPr="00A8246D" w:rsidTr="00A8246D">
        <w:trPr>
          <w:trHeight w:val="303"/>
        </w:trPr>
        <w:tc>
          <w:tcPr>
            <w:tcW w:w="4434" w:type="dxa"/>
          </w:tcPr>
          <w:p w:rsidR="009232C4" w:rsidRPr="00A8246D" w:rsidRDefault="009232C4" w:rsidP="00A8246D">
            <w:pPr>
              <w:ind w:left="-98"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0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</w:t>
            </w:r>
          </w:p>
        </w:tc>
        <w:tc>
          <w:tcPr>
            <w:tcW w:w="57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827</w:t>
            </w:r>
          </w:p>
        </w:tc>
        <w:tc>
          <w:tcPr>
            <w:tcW w:w="552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552" w:type="dxa"/>
            <w:vAlign w:val="center"/>
          </w:tcPr>
          <w:p w:rsidR="009232C4" w:rsidRPr="00A8246D" w:rsidRDefault="009232C4" w:rsidP="00687D7A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880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27,69</w:t>
            </w:r>
          </w:p>
        </w:tc>
        <w:tc>
          <w:tcPr>
            <w:tcW w:w="552" w:type="dxa"/>
            <w:vAlign w:val="center"/>
          </w:tcPr>
          <w:p w:rsidR="009232C4" w:rsidRPr="00A8246D" w:rsidRDefault="009232C4" w:rsidP="00687D7A">
            <w:pPr>
              <w:ind w:right="-10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880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47,16</w:t>
            </w:r>
          </w:p>
        </w:tc>
        <w:tc>
          <w:tcPr>
            <w:tcW w:w="641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12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741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966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99,40</w:t>
            </w:r>
          </w:p>
        </w:tc>
        <w:tc>
          <w:tcPr>
            <w:tcW w:w="1014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71,70</w:t>
            </w:r>
          </w:p>
        </w:tc>
        <w:tc>
          <w:tcPr>
            <w:tcW w:w="855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64,79</w:t>
            </w:r>
          </w:p>
        </w:tc>
        <w:tc>
          <w:tcPr>
            <w:tcW w:w="1129" w:type="dxa"/>
            <w:vAlign w:val="center"/>
          </w:tcPr>
          <w:p w:rsidR="009232C4" w:rsidRPr="00A8246D" w:rsidRDefault="009232C4" w:rsidP="00A227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61,53</w:t>
            </w:r>
          </w:p>
        </w:tc>
      </w:tr>
    </w:tbl>
    <w:p w:rsidR="00D50EFC" w:rsidRPr="001561FF" w:rsidRDefault="00D50EFC" w:rsidP="00A227DA">
      <w:pPr>
        <w:shd w:val="clear" w:color="auto" w:fill="FFFFFF"/>
        <w:spacing w:after="0" w:line="240" w:lineRule="auto"/>
        <w:ind w:left="11328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50EFC" w:rsidRPr="001561FF" w:rsidRDefault="00D50EFC" w:rsidP="00A227DA">
      <w:pPr>
        <w:shd w:val="clear" w:color="auto" w:fill="FFFFFF"/>
        <w:spacing w:after="0" w:line="240" w:lineRule="auto"/>
        <w:ind w:left="11328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447C4" w:rsidRDefault="001447C4" w:rsidP="00A2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1447C4" w:rsidSect="00DD4F45">
          <w:pgSz w:w="16838" w:h="11906" w:orient="landscape"/>
          <w:pgMar w:top="851" w:right="567" w:bottom="568" w:left="567" w:header="709" w:footer="709" w:gutter="0"/>
          <w:cols w:space="708"/>
          <w:docGrid w:linePitch="360"/>
        </w:sectPr>
      </w:pPr>
    </w:p>
    <w:p w:rsidR="003C2296" w:rsidRDefault="0084448C" w:rsidP="00A22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Важным показателем уровня освоения знаний и качества подготовки выпускников к ЕГЭ является тестовый балл, полученный за выполнение работы. </w:t>
      </w: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Средний тестовый балл всех </w:t>
      </w:r>
      <w:r w:rsidRPr="00243058">
        <w:rPr>
          <w:rFonts w:ascii="Times New Roman" w:hAnsi="Times New Roman" w:cs="Times New Roman"/>
          <w:sz w:val="28"/>
          <w:szCs w:val="28"/>
        </w:rPr>
        <w:t xml:space="preserve">участников ЕГЭ </w:t>
      </w:r>
      <w:r>
        <w:rPr>
          <w:rFonts w:ascii="Times New Roman" w:hAnsi="Times New Roman" w:cs="Times New Roman"/>
          <w:sz w:val="28"/>
          <w:szCs w:val="28"/>
        </w:rPr>
        <w:t xml:space="preserve">основного потока </w:t>
      </w:r>
      <w:r w:rsidRPr="0024305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3058">
        <w:rPr>
          <w:rFonts w:ascii="Times New Roman" w:hAnsi="Times New Roman" w:cs="Times New Roman"/>
          <w:sz w:val="28"/>
          <w:szCs w:val="28"/>
        </w:rPr>
        <w:t xml:space="preserve">г. составил </w:t>
      </w:r>
      <w:r>
        <w:rPr>
          <w:rFonts w:ascii="Times New Roman" w:hAnsi="Times New Roman" w:cs="Times New Roman"/>
          <w:sz w:val="28"/>
          <w:szCs w:val="28"/>
        </w:rPr>
        <w:t>57,57</w:t>
      </w:r>
      <w:r w:rsidR="003C22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прошлом году - 56,7, в 2013г. - 58,15; в 2012 г.– 54,46%</w:t>
      </w:r>
      <w:r w:rsidRPr="00243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Самый высокий тестовый балл получили выпускники ООО г. Тирасполя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убоссары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Дубоссарского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C0346B">
        <w:rPr>
          <w:rFonts w:ascii="Times New Roman" w:hAnsi="Times New Roman" w:cs="Times New Roman"/>
          <w:sz w:val="28"/>
          <w:szCs w:val="28"/>
        </w:rPr>
        <w:tab/>
      </w:r>
      <w:r w:rsidR="00C0346B">
        <w:rPr>
          <w:rFonts w:ascii="Times New Roman" w:hAnsi="Times New Roman" w:cs="Times New Roman"/>
          <w:sz w:val="28"/>
          <w:szCs w:val="28"/>
        </w:rPr>
        <w:tab/>
      </w:r>
      <w:r w:rsidR="00C0346B">
        <w:rPr>
          <w:rFonts w:ascii="Times New Roman" w:hAnsi="Times New Roman" w:cs="Times New Roman"/>
          <w:sz w:val="28"/>
          <w:szCs w:val="28"/>
        </w:rPr>
        <w:tab/>
      </w:r>
    </w:p>
    <w:p w:rsidR="0017118E" w:rsidRPr="000562B6" w:rsidRDefault="0017118E" w:rsidP="003C2296">
      <w:pPr>
        <w:spacing w:after="0" w:line="240" w:lineRule="auto"/>
        <w:ind w:firstLine="708"/>
        <w:jc w:val="right"/>
        <w:rPr>
          <w:rFonts w:ascii="TimesNewRomanPSMT" w:hAnsi="TimesNewRomanPSMT" w:cs="TimesNewRomanPSMT"/>
          <w:b/>
          <w:i/>
          <w:sz w:val="24"/>
          <w:szCs w:val="24"/>
        </w:rPr>
      </w:pPr>
      <w:r w:rsidRPr="00F07B40">
        <w:rPr>
          <w:rFonts w:ascii="TimesNewRomanPSMT" w:hAnsi="TimesNewRomanPSMT" w:cs="TimesNewRomanPSMT"/>
          <w:b/>
          <w:i/>
          <w:sz w:val="24"/>
          <w:szCs w:val="24"/>
        </w:rPr>
        <w:t>Таблица № 1</w:t>
      </w:r>
      <w:r w:rsidR="000562B6">
        <w:rPr>
          <w:rFonts w:ascii="TimesNewRomanPSMT" w:hAnsi="TimesNewRomanPSMT" w:cs="TimesNewRomanPSMT"/>
          <w:b/>
          <w:i/>
          <w:sz w:val="24"/>
          <w:szCs w:val="24"/>
        </w:rPr>
        <w:t>7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1134"/>
        <w:gridCol w:w="1134"/>
        <w:gridCol w:w="1134"/>
        <w:gridCol w:w="1275"/>
        <w:gridCol w:w="1276"/>
      </w:tblGrid>
      <w:tr w:rsidR="0084448C" w:rsidRPr="00F268F9" w:rsidTr="00526B85">
        <w:tc>
          <w:tcPr>
            <w:tcW w:w="1101" w:type="dxa"/>
          </w:tcPr>
          <w:p w:rsidR="0084448C" w:rsidRPr="00F268F9" w:rsidRDefault="0084448C" w:rsidP="00A227D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268F9">
              <w:rPr>
                <w:rFonts w:ascii="Times New Roman" w:eastAsia="Times New Roman" w:hAnsi="Times New Roman" w:cs="Times New Roman"/>
                <w:lang w:eastAsia="ru-RU"/>
              </w:rPr>
              <w:t>Бендеры</w:t>
            </w:r>
          </w:p>
        </w:tc>
        <w:tc>
          <w:tcPr>
            <w:tcW w:w="1559" w:type="dxa"/>
          </w:tcPr>
          <w:p w:rsidR="0084448C" w:rsidRPr="00F268F9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F9">
              <w:rPr>
                <w:rFonts w:ascii="Times New Roman" w:eastAsia="Times New Roman" w:hAnsi="Times New Roman" w:cs="Times New Roman"/>
                <w:lang w:eastAsia="ru-RU"/>
              </w:rPr>
              <w:t>Григориополь</w:t>
            </w:r>
          </w:p>
        </w:tc>
        <w:tc>
          <w:tcPr>
            <w:tcW w:w="1276" w:type="dxa"/>
          </w:tcPr>
          <w:p w:rsidR="0084448C" w:rsidRPr="00F268F9" w:rsidRDefault="0084448C" w:rsidP="00A227D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268F9">
              <w:rPr>
                <w:rFonts w:ascii="Times New Roman" w:eastAsia="Times New Roman" w:hAnsi="Times New Roman" w:cs="Times New Roman"/>
                <w:lang w:eastAsia="ru-RU"/>
              </w:rPr>
              <w:t>Дубоссары</w:t>
            </w:r>
          </w:p>
        </w:tc>
        <w:tc>
          <w:tcPr>
            <w:tcW w:w="1134" w:type="dxa"/>
          </w:tcPr>
          <w:p w:rsidR="0084448C" w:rsidRPr="00F268F9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F9">
              <w:rPr>
                <w:rFonts w:ascii="Times New Roman" w:eastAsia="Times New Roman" w:hAnsi="Times New Roman" w:cs="Times New Roman"/>
                <w:lang w:eastAsia="ru-RU"/>
              </w:rPr>
              <w:t>Каменка</w:t>
            </w:r>
          </w:p>
        </w:tc>
        <w:tc>
          <w:tcPr>
            <w:tcW w:w="1134" w:type="dxa"/>
          </w:tcPr>
          <w:p w:rsidR="0084448C" w:rsidRPr="00F268F9" w:rsidRDefault="0084448C" w:rsidP="00A227D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268F9">
              <w:rPr>
                <w:rFonts w:ascii="Times New Roman" w:eastAsia="Times New Roman" w:hAnsi="Times New Roman" w:cs="Times New Roman"/>
                <w:lang w:eastAsia="ru-RU"/>
              </w:rPr>
              <w:t>Рыбница</w:t>
            </w:r>
          </w:p>
        </w:tc>
        <w:tc>
          <w:tcPr>
            <w:tcW w:w="1134" w:type="dxa"/>
          </w:tcPr>
          <w:p w:rsidR="0084448C" w:rsidRPr="00F268F9" w:rsidRDefault="0084448C" w:rsidP="00A227DA">
            <w:pPr>
              <w:pStyle w:val="a3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8F9">
              <w:rPr>
                <w:rFonts w:ascii="Times New Roman" w:eastAsia="Times New Roman" w:hAnsi="Times New Roman" w:cs="Times New Roman"/>
                <w:lang w:eastAsia="ru-RU"/>
              </w:rPr>
              <w:t>Слободзея</w:t>
            </w:r>
            <w:proofErr w:type="spellEnd"/>
          </w:p>
        </w:tc>
        <w:tc>
          <w:tcPr>
            <w:tcW w:w="1275" w:type="dxa"/>
          </w:tcPr>
          <w:p w:rsidR="0084448C" w:rsidRPr="00F268F9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F9">
              <w:rPr>
                <w:rFonts w:ascii="Times New Roman" w:eastAsia="Times New Roman" w:hAnsi="Times New Roman" w:cs="Times New Roman"/>
                <w:lang w:eastAsia="ru-RU"/>
              </w:rPr>
              <w:t>Тирасполь</w:t>
            </w:r>
          </w:p>
        </w:tc>
        <w:tc>
          <w:tcPr>
            <w:tcW w:w="1276" w:type="dxa"/>
          </w:tcPr>
          <w:p w:rsidR="0084448C" w:rsidRPr="00F268F9" w:rsidRDefault="0084448C" w:rsidP="00A227DA">
            <w:pPr>
              <w:pStyle w:val="a3"/>
              <w:ind w:left="0" w:right="-108" w:hanging="108"/>
              <w:jc w:val="both"/>
              <w:rPr>
                <w:rFonts w:ascii="Times New Roman" w:hAnsi="Times New Roman" w:cs="Times New Roman"/>
              </w:rPr>
            </w:pPr>
            <w:r w:rsidRPr="00F268F9">
              <w:rPr>
                <w:rFonts w:ascii="Times New Roman" w:hAnsi="Times New Roman" w:cs="Times New Roman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F268F9">
              <w:rPr>
                <w:rFonts w:ascii="Times New Roman" w:hAnsi="Times New Roman" w:cs="Times New Roman"/>
              </w:rPr>
              <w:t>б</w:t>
            </w:r>
            <w:proofErr w:type="gramEnd"/>
            <w:r w:rsidRPr="00F268F9">
              <w:rPr>
                <w:rFonts w:ascii="Times New Roman" w:hAnsi="Times New Roman" w:cs="Times New Roman"/>
              </w:rPr>
              <w:t>алл</w:t>
            </w:r>
            <w:proofErr w:type="spellEnd"/>
          </w:p>
        </w:tc>
      </w:tr>
      <w:tr w:rsidR="0084448C" w:rsidRPr="00F268F9" w:rsidTr="00526B85">
        <w:trPr>
          <w:trHeight w:val="343"/>
        </w:trPr>
        <w:tc>
          <w:tcPr>
            <w:tcW w:w="1101" w:type="dxa"/>
          </w:tcPr>
          <w:p w:rsidR="0084448C" w:rsidRPr="00622FFA" w:rsidRDefault="0084448C" w:rsidP="0056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58,53</w:t>
            </w:r>
          </w:p>
        </w:tc>
        <w:tc>
          <w:tcPr>
            <w:tcW w:w="1559" w:type="dxa"/>
          </w:tcPr>
          <w:p w:rsidR="0084448C" w:rsidRPr="00622FFA" w:rsidRDefault="0084448C" w:rsidP="0056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50,31</w:t>
            </w:r>
          </w:p>
        </w:tc>
        <w:tc>
          <w:tcPr>
            <w:tcW w:w="1276" w:type="dxa"/>
          </w:tcPr>
          <w:p w:rsidR="0084448C" w:rsidRPr="00622FFA" w:rsidRDefault="0084448C" w:rsidP="0056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61,29</w:t>
            </w:r>
          </w:p>
        </w:tc>
        <w:tc>
          <w:tcPr>
            <w:tcW w:w="1134" w:type="dxa"/>
          </w:tcPr>
          <w:p w:rsidR="0084448C" w:rsidRPr="00622FFA" w:rsidRDefault="0084448C" w:rsidP="0056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56,37</w:t>
            </w:r>
          </w:p>
        </w:tc>
        <w:tc>
          <w:tcPr>
            <w:tcW w:w="1134" w:type="dxa"/>
          </w:tcPr>
          <w:p w:rsidR="0084448C" w:rsidRPr="00622FFA" w:rsidRDefault="0084448C" w:rsidP="0056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60,69</w:t>
            </w:r>
          </w:p>
        </w:tc>
        <w:tc>
          <w:tcPr>
            <w:tcW w:w="1134" w:type="dxa"/>
          </w:tcPr>
          <w:p w:rsidR="0084448C" w:rsidRPr="00622FFA" w:rsidRDefault="0084448C" w:rsidP="0056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54,25</w:t>
            </w:r>
          </w:p>
        </w:tc>
        <w:tc>
          <w:tcPr>
            <w:tcW w:w="1275" w:type="dxa"/>
          </w:tcPr>
          <w:p w:rsidR="0084448C" w:rsidRPr="00622FFA" w:rsidRDefault="0084448C" w:rsidP="0056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61,53</w:t>
            </w:r>
          </w:p>
        </w:tc>
        <w:tc>
          <w:tcPr>
            <w:tcW w:w="1276" w:type="dxa"/>
          </w:tcPr>
          <w:p w:rsidR="0084448C" w:rsidRPr="00622FFA" w:rsidRDefault="0084448C" w:rsidP="0056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57,57</w:t>
            </w:r>
          </w:p>
        </w:tc>
      </w:tr>
    </w:tbl>
    <w:p w:rsidR="0084448C" w:rsidRDefault="0084448C" w:rsidP="00A2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58">
        <w:rPr>
          <w:rFonts w:ascii="Times New Roman" w:hAnsi="Times New Roman" w:cs="Times New Roman"/>
          <w:sz w:val="28"/>
          <w:szCs w:val="28"/>
        </w:rPr>
        <w:t xml:space="preserve">Доля участников ЕГЭ по русскому языку, не преодолевших минимальную границу, составила </w:t>
      </w:r>
      <w:r>
        <w:rPr>
          <w:rFonts w:ascii="Times New Roman" w:hAnsi="Times New Roman" w:cs="Times New Roman"/>
          <w:sz w:val="28"/>
          <w:szCs w:val="28"/>
        </w:rPr>
        <w:t xml:space="preserve">1,21% (27 выпускников). В 2014 </w:t>
      </w:r>
      <w:r w:rsidR="003C229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– 1,91%. </w:t>
      </w:r>
    </w:p>
    <w:p w:rsidR="0017118E" w:rsidRPr="000562B6" w:rsidRDefault="0084448C" w:rsidP="003C2296">
      <w:pPr>
        <w:spacing w:after="0" w:line="240" w:lineRule="auto"/>
        <w:ind w:firstLine="709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448 выпускников (19,34%) </w:t>
      </w:r>
      <w:r w:rsidRPr="00243058">
        <w:rPr>
          <w:rFonts w:ascii="Times New Roman" w:hAnsi="Times New Roman" w:cs="Times New Roman"/>
          <w:sz w:val="28"/>
          <w:szCs w:val="28"/>
        </w:rPr>
        <w:t xml:space="preserve">набрали от 81 до 100 </w:t>
      </w:r>
      <w:r>
        <w:rPr>
          <w:rFonts w:ascii="Times New Roman" w:hAnsi="Times New Roman" w:cs="Times New Roman"/>
          <w:sz w:val="28"/>
          <w:szCs w:val="28"/>
        </w:rPr>
        <w:t xml:space="preserve">тестовых </w:t>
      </w:r>
      <w:r w:rsidRPr="00243058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(в 2014 году - 260 </w:t>
      </w:r>
      <w:r w:rsidRPr="00243058">
        <w:rPr>
          <w:rFonts w:ascii="Times New Roman" w:hAnsi="Times New Roman" w:cs="Times New Roman"/>
          <w:sz w:val="28"/>
          <w:szCs w:val="28"/>
        </w:rPr>
        <w:t>выпускников (</w:t>
      </w:r>
      <w:r>
        <w:rPr>
          <w:rFonts w:ascii="Times New Roman" w:hAnsi="Times New Roman" w:cs="Times New Roman"/>
          <w:sz w:val="28"/>
          <w:szCs w:val="28"/>
        </w:rPr>
        <w:t xml:space="preserve">10,6%), в 2013 году - </w:t>
      </w:r>
      <w:r w:rsidRPr="00243058">
        <w:rPr>
          <w:rFonts w:ascii="Times New Roman" w:hAnsi="Times New Roman" w:cs="Times New Roman"/>
          <w:sz w:val="28"/>
          <w:szCs w:val="28"/>
        </w:rPr>
        <w:t xml:space="preserve">18,16%). </w:t>
      </w:r>
      <w:r>
        <w:rPr>
          <w:rFonts w:ascii="Times New Roman" w:hAnsi="Times New Roman" w:cs="Times New Roman"/>
          <w:sz w:val="28"/>
          <w:szCs w:val="28"/>
        </w:rPr>
        <w:t>Наибольшее количество выпускников, набравших более 80 тестовых баллов</w:t>
      </w:r>
      <w:r w:rsidR="00BF53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r w:rsidR="009232C4">
        <w:rPr>
          <w:rFonts w:ascii="Times New Roman" w:hAnsi="Times New Roman" w:cs="Times New Roman"/>
          <w:sz w:val="28"/>
          <w:szCs w:val="28"/>
        </w:rPr>
        <w:t>деры</w:t>
      </w:r>
      <w:proofErr w:type="spellEnd"/>
      <w:r w:rsidR="009232C4">
        <w:rPr>
          <w:rFonts w:ascii="Times New Roman" w:hAnsi="Times New Roman" w:cs="Times New Roman"/>
          <w:sz w:val="28"/>
          <w:szCs w:val="28"/>
        </w:rPr>
        <w:t xml:space="preserve"> – 22,9%, в </w:t>
      </w:r>
      <w:proofErr w:type="spellStart"/>
      <w:r w:rsidR="009232C4">
        <w:rPr>
          <w:rFonts w:ascii="Times New Roman" w:hAnsi="Times New Roman" w:cs="Times New Roman"/>
          <w:sz w:val="28"/>
          <w:szCs w:val="28"/>
        </w:rPr>
        <w:t>г.Рыбнице</w:t>
      </w:r>
      <w:proofErr w:type="spellEnd"/>
      <w:r w:rsidR="009232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32C4">
        <w:rPr>
          <w:rFonts w:ascii="Times New Roman" w:hAnsi="Times New Roman" w:cs="Times New Roman"/>
          <w:sz w:val="28"/>
          <w:szCs w:val="28"/>
        </w:rPr>
        <w:t>Рыб</w:t>
      </w:r>
      <w:r>
        <w:rPr>
          <w:rFonts w:ascii="Times New Roman" w:hAnsi="Times New Roman" w:cs="Times New Roman"/>
          <w:sz w:val="28"/>
          <w:szCs w:val="28"/>
        </w:rPr>
        <w:t>ницком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– 22,7</w:t>
      </w:r>
      <w:r w:rsidR="00875BE9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="00875BE9">
        <w:rPr>
          <w:rFonts w:ascii="Times New Roman" w:hAnsi="Times New Roman" w:cs="Times New Roman"/>
          <w:sz w:val="28"/>
          <w:szCs w:val="28"/>
        </w:rPr>
        <w:t>г.Т</w:t>
      </w:r>
      <w:r>
        <w:rPr>
          <w:rFonts w:ascii="Times New Roman" w:hAnsi="Times New Roman" w:cs="Times New Roman"/>
          <w:sz w:val="28"/>
          <w:szCs w:val="28"/>
        </w:rPr>
        <w:t>ирасполе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B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BE9">
        <w:rPr>
          <w:rFonts w:ascii="Times New Roman" w:hAnsi="Times New Roman" w:cs="Times New Roman"/>
          <w:sz w:val="28"/>
          <w:szCs w:val="28"/>
        </w:rPr>
        <w:t xml:space="preserve">20,9%. Только 9% учащихся </w:t>
      </w:r>
      <w:proofErr w:type="spellStart"/>
      <w:r w:rsidR="00875BE9">
        <w:rPr>
          <w:rFonts w:ascii="Times New Roman" w:hAnsi="Times New Roman" w:cs="Times New Roman"/>
          <w:sz w:val="28"/>
          <w:szCs w:val="28"/>
        </w:rPr>
        <w:t>г.Слободзеи</w:t>
      </w:r>
      <w:proofErr w:type="spellEnd"/>
      <w:r w:rsidR="00875B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75BE9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875BE9">
        <w:rPr>
          <w:rFonts w:ascii="Times New Roman" w:hAnsi="Times New Roman" w:cs="Times New Roman"/>
          <w:sz w:val="28"/>
          <w:szCs w:val="28"/>
        </w:rPr>
        <w:t xml:space="preserve"> района набрали более 80 тестовых баллов. </w:t>
      </w:r>
      <w:r w:rsidR="009232C4">
        <w:rPr>
          <w:rFonts w:ascii="Times New Roman" w:hAnsi="Times New Roman" w:cs="Times New Roman"/>
          <w:sz w:val="28"/>
          <w:szCs w:val="28"/>
        </w:rPr>
        <w:t xml:space="preserve">Наибольшее количество не преодолевших минимальный порог в </w:t>
      </w:r>
      <w:proofErr w:type="spellStart"/>
      <w:r w:rsidR="009232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232C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232C4">
        <w:rPr>
          <w:rFonts w:ascii="Times New Roman" w:hAnsi="Times New Roman" w:cs="Times New Roman"/>
          <w:sz w:val="28"/>
          <w:szCs w:val="28"/>
        </w:rPr>
        <w:t>ригориополе</w:t>
      </w:r>
      <w:proofErr w:type="spellEnd"/>
      <w:r w:rsidR="009232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32C4">
        <w:rPr>
          <w:rFonts w:ascii="Times New Roman" w:hAnsi="Times New Roman" w:cs="Times New Roman"/>
          <w:sz w:val="28"/>
          <w:szCs w:val="28"/>
        </w:rPr>
        <w:t>Григориопольском</w:t>
      </w:r>
      <w:proofErr w:type="spellEnd"/>
      <w:r w:rsidR="009232C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BF53C4">
        <w:rPr>
          <w:rFonts w:ascii="Times New Roman" w:hAnsi="Times New Roman" w:cs="Times New Roman"/>
          <w:sz w:val="28"/>
          <w:szCs w:val="28"/>
        </w:rPr>
        <w:t xml:space="preserve"> – 3,6%, в </w:t>
      </w:r>
      <w:proofErr w:type="spellStart"/>
      <w:r w:rsidR="00BF53C4">
        <w:rPr>
          <w:rFonts w:ascii="Times New Roman" w:hAnsi="Times New Roman" w:cs="Times New Roman"/>
          <w:sz w:val="28"/>
          <w:szCs w:val="28"/>
        </w:rPr>
        <w:t>г.Каменка</w:t>
      </w:r>
      <w:proofErr w:type="spellEnd"/>
      <w:r w:rsidR="00BF53C4">
        <w:rPr>
          <w:rFonts w:ascii="Times New Roman" w:hAnsi="Times New Roman" w:cs="Times New Roman"/>
          <w:sz w:val="28"/>
          <w:szCs w:val="28"/>
        </w:rPr>
        <w:t xml:space="preserve"> и Каменском районе 2,86%</w:t>
      </w:r>
      <w:r w:rsidR="009232C4">
        <w:rPr>
          <w:rFonts w:ascii="Times New Roman" w:hAnsi="Times New Roman" w:cs="Times New Roman"/>
          <w:sz w:val="28"/>
          <w:szCs w:val="28"/>
        </w:rPr>
        <w:t>.</w:t>
      </w:r>
      <w:r w:rsidR="00C0346B">
        <w:rPr>
          <w:rFonts w:ascii="Times New Roman" w:hAnsi="Times New Roman" w:cs="Times New Roman"/>
          <w:sz w:val="28"/>
          <w:szCs w:val="28"/>
        </w:rPr>
        <w:tab/>
      </w:r>
      <w:r w:rsidR="00C0346B">
        <w:rPr>
          <w:rFonts w:ascii="Times New Roman" w:hAnsi="Times New Roman" w:cs="Times New Roman"/>
          <w:sz w:val="28"/>
          <w:szCs w:val="28"/>
        </w:rPr>
        <w:tab/>
      </w:r>
      <w:r w:rsidR="00C0346B">
        <w:rPr>
          <w:rFonts w:ascii="Times New Roman" w:hAnsi="Times New Roman" w:cs="Times New Roman"/>
          <w:sz w:val="28"/>
          <w:szCs w:val="28"/>
        </w:rPr>
        <w:tab/>
      </w:r>
      <w:r w:rsidR="00C0346B">
        <w:rPr>
          <w:rFonts w:ascii="Times New Roman" w:hAnsi="Times New Roman" w:cs="Times New Roman"/>
          <w:sz w:val="28"/>
          <w:szCs w:val="28"/>
        </w:rPr>
        <w:tab/>
      </w:r>
      <w:r w:rsidR="00C0346B">
        <w:rPr>
          <w:rFonts w:ascii="Times New Roman" w:hAnsi="Times New Roman" w:cs="Times New Roman"/>
          <w:sz w:val="28"/>
          <w:szCs w:val="28"/>
        </w:rPr>
        <w:tab/>
      </w:r>
      <w:r w:rsidR="00C0346B">
        <w:rPr>
          <w:rFonts w:ascii="Times New Roman" w:hAnsi="Times New Roman" w:cs="Times New Roman"/>
          <w:sz w:val="28"/>
          <w:szCs w:val="28"/>
        </w:rPr>
        <w:tab/>
      </w:r>
      <w:r w:rsidR="00C0346B">
        <w:rPr>
          <w:rFonts w:ascii="Times New Roman" w:hAnsi="Times New Roman" w:cs="Times New Roman"/>
          <w:sz w:val="28"/>
          <w:szCs w:val="28"/>
        </w:rPr>
        <w:tab/>
      </w:r>
      <w:r w:rsidR="0017118E" w:rsidRPr="00F07B40">
        <w:rPr>
          <w:rFonts w:ascii="TimesNewRomanPSMT" w:hAnsi="TimesNewRomanPSMT" w:cs="TimesNewRomanPSMT"/>
          <w:b/>
          <w:i/>
          <w:sz w:val="24"/>
          <w:szCs w:val="24"/>
        </w:rPr>
        <w:t>Таблица № 1</w:t>
      </w:r>
      <w:r w:rsidR="000562B6">
        <w:rPr>
          <w:rFonts w:ascii="TimesNewRomanPSMT" w:hAnsi="TimesNewRomanPSMT" w:cs="TimesNewRomanPSMT"/>
          <w:b/>
          <w:i/>
          <w:sz w:val="24"/>
          <w:szCs w:val="24"/>
        </w:rPr>
        <w:t>8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16"/>
        <w:gridCol w:w="1127"/>
        <w:gridCol w:w="1718"/>
        <w:gridCol w:w="1499"/>
        <w:gridCol w:w="1705"/>
        <w:gridCol w:w="1705"/>
      </w:tblGrid>
      <w:tr w:rsidR="0084448C" w:rsidRPr="00A620E3" w:rsidTr="003C2296">
        <w:tc>
          <w:tcPr>
            <w:tcW w:w="1816" w:type="dxa"/>
          </w:tcPr>
          <w:p w:rsidR="0084448C" w:rsidRPr="00A620E3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84448C" w:rsidRPr="003C2296" w:rsidRDefault="0084448C" w:rsidP="003C2296">
            <w:pPr>
              <w:ind w:left="-103" w:righ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</w:t>
            </w:r>
            <w:proofErr w:type="spellEnd"/>
            <w:r w:rsid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proofErr w:type="gramEnd"/>
          </w:p>
        </w:tc>
        <w:tc>
          <w:tcPr>
            <w:tcW w:w="1718" w:type="dxa"/>
            <w:vAlign w:val="center"/>
          </w:tcPr>
          <w:p w:rsidR="0084448C" w:rsidRPr="003C2296" w:rsidRDefault="0084448C" w:rsidP="003C2296">
            <w:pPr>
              <w:ind w:left="-96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gramEnd"/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тестовый балл  ≥ 80</w:t>
            </w:r>
          </w:p>
        </w:tc>
        <w:tc>
          <w:tcPr>
            <w:tcW w:w="1499" w:type="dxa"/>
            <w:vAlign w:val="center"/>
          </w:tcPr>
          <w:p w:rsidR="0084448C" w:rsidRPr="003C2296" w:rsidRDefault="0084448C" w:rsidP="003C2296">
            <w:pPr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gramEnd"/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тестовый балл  ≥ 80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3C2296">
            <w:pPr>
              <w:ind w:left="-113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не </w:t>
            </w:r>
            <w:proofErr w:type="gramStart"/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преодолевших</w:t>
            </w:r>
            <w:proofErr w:type="gramEnd"/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минимальный порог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3C2296">
            <w:pPr>
              <w:ind w:left="-96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не </w:t>
            </w:r>
            <w:proofErr w:type="gramStart"/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преодолевших</w:t>
            </w:r>
            <w:proofErr w:type="gramEnd"/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минимальный порог</w:t>
            </w:r>
          </w:p>
        </w:tc>
      </w:tr>
      <w:tr w:rsidR="0084448C" w:rsidRPr="00A620E3" w:rsidTr="003C2296">
        <w:tc>
          <w:tcPr>
            <w:tcW w:w="1816" w:type="dxa"/>
          </w:tcPr>
          <w:p w:rsidR="0084448C" w:rsidRPr="00A620E3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Бендеры</w:t>
            </w:r>
          </w:p>
        </w:tc>
        <w:tc>
          <w:tcPr>
            <w:tcW w:w="1127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718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99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22,91%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1,98%</w:t>
            </w:r>
          </w:p>
        </w:tc>
      </w:tr>
      <w:tr w:rsidR="0084448C" w:rsidRPr="00A620E3" w:rsidTr="003C2296">
        <w:tc>
          <w:tcPr>
            <w:tcW w:w="1816" w:type="dxa"/>
          </w:tcPr>
          <w:p w:rsidR="0084448C" w:rsidRPr="00A620E3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Григориополь</w:t>
            </w:r>
          </w:p>
        </w:tc>
        <w:tc>
          <w:tcPr>
            <w:tcW w:w="1127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18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9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16,22%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3,60%</w:t>
            </w:r>
          </w:p>
        </w:tc>
      </w:tr>
      <w:tr w:rsidR="0084448C" w:rsidRPr="00A620E3" w:rsidTr="003C2296">
        <w:tc>
          <w:tcPr>
            <w:tcW w:w="1816" w:type="dxa"/>
          </w:tcPr>
          <w:p w:rsidR="0084448C" w:rsidRPr="00A620E3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Дубоссары</w:t>
            </w:r>
          </w:p>
        </w:tc>
        <w:tc>
          <w:tcPr>
            <w:tcW w:w="1127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18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9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19,46%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1,34%</w:t>
            </w:r>
          </w:p>
        </w:tc>
      </w:tr>
      <w:tr w:rsidR="0084448C" w:rsidRPr="00A620E3" w:rsidTr="003C2296">
        <w:tc>
          <w:tcPr>
            <w:tcW w:w="1816" w:type="dxa"/>
          </w:tcPr>
          <w:p w:rsidR="0084448C" w:rsidRPr="00A620E3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Каменка</w:t>
            </w:r>
          </w:p>
        </w:tc>
        <w:tc>
          <w:tcPr>
            <w:tcW w:w="1127" w:type="dxa"/>
          </w:tcPr>
          <w:p w:rsidR="0084448C" w:rsidRPr="003C2296" w:rsidRDefault="0084448C" w:rsidP="00A22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18" w:type="dxa"/>
          </w:tcPr>
          <w:p w:rsidR="0084448C" w:rsidRPr="003C2296" w:rsidRDefault="0084448C" w:rsidP="00A22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84448C" w:rsidRPr="003C2296" w:rsidRDefault="0084448C" w:rsidP="00A22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12,86%</w:t>
            </w:r>
          </w:p>
        </w:tc>
        <w:tc>
          <w:tcPr>
            <w:tcW w:w="1705" w:type="dxa"/>
          </w:tcPr>
          <w:p w:rsidR="0084448C" w:rsidRPr="003C2296" w:rsidRDefault="0084448C" w:rsidP="00A22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84448C" w:rsidRPr="003C2296" w:rsidRDefault="0084448C" w:rsidP="00A22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2,86%</w:t>
            </w:r>
          </w:p>
        </w:tc>
      </w:tr>
      <w:tr w:rsidR="0084448C" w:rsidRPr="00A620E3" w:rsidTr="003C2296">
        <w:tc>
          <w:tcPr>
            <w:tcW w:w="1816" w:type="dxa"/>
          </w:tcPr>
          <w:p w:rsidR="0084448C" w:rsidRPr="00A620E3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Рыбница</w:t>
            </w:r>
          </w:p>
        </w:tc>
        <w:tc>
          <w:tcPr>
            <w:tcW w:w="1127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18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99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22,67%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0,80%</w:t>
            </w:r>
          </w:p>
        </w:tc>
      </w:tr>
      <w:tr w:rsidR="0084448C" w:rsidRPr="00A620E3" w:rsidTr="003C2296">
        <w:tc>
          <w:tcPr>
            <w:tcW w:w="1816" w:type="dxa"/>
          </w:tcPr>
          <w:p w:rsidR="0084448C" w:rsidRPr="00A620E3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Слободзея</w:t>
            </w:r>
            <w:proofErr w:type="spellEnd"/>
          </w:p>
        </w:tc>
        <w:tc>
          <w:tcPr>
            <w:tcW w:w="1127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18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9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9,09%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0,91%</w:t>
            </w:r>
          </w:p>
        </w:tc>
      </w:tr>
      <w:tr w:rsidR="0084448C" w:rsidRPr="00A620E3" w:rsidTr="003C2296">
        <w:tc>
          <w:tcPr>
            <w:tcW w:w="1816" w:type="dxa"/>
          </w:tcPr>
          <w:p w:rsidR="0084448C" w:rsidRPr="00A620E3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Тирасполь</w:t>
            </w:r>
          </w:p>
        </w:tc>
        <w:tc>
          <w:tcPr>
            <w:tcW w:w="1127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718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99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20,92%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0,60%</w:t>
            </w:r>
          </w:p>
        </w:tc>
      </w:tr>
      <w:tr w:rsidR="0084448C" w:rsidRPr="00A620E3" w:rsidTr="003C2296">
        <w:tc>
          <w:tcPr>
            <w:tcW w:w="1816" w:type="dxa"/>
          </w:tcPr>
          <w:p w:rsidR="0084448C" w:rsidRPr="00A620E3" w:rsidRDefault="0084448C" w:rsidP="00A227D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718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499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19,34%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5" w:type="dxa"/>
            <w:vAlign w:val="center"/>
          </w:tcPr>
          <w:p w:rsidR="0084448C" w:rsidRPr="003C2296" w:rsidRDefault="0084448C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1,21%</w:t>
            </w:r>
          </w:p>
        </w:tc>
      </w:tr>
    </w:tbl>
    <w:tbl>
      <w:tblPr>
        <w:tblW w:w="9967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1594"/>
        <w:gridCol w:w="1540"/>
        <w:gridCol w:w="1417"/>
        <w:gridCol w:w="1134"/>
        <w:gridCol w:w="1418"/>
        <w:gridCol w:w="1134"/>
        <w:gridCol w:w="1730"/>
      </w:tblGrid>
      <w:tr w:rsidR="00E336D3" w:rsidRPr="006F4B4A" w:rsidTr="00687D7A">
        <w:trPr>
          <w:trHeight w:val="360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1CD" w:rsidRDefault="0084448C" w:rsidP="006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CB6">
              <w:rPr>
                <w:rFonts w:ascii="Times New Roman" w:hAnsi="Times New Roman" w:cs="Times New Roman"/>
                <w:sz w:val="28"/>
                <w:szCs w:val="28"/>
              </w:rPr>
              <w:t xml:space="preserve">4 выпускника выполнили экзаменационную работу на 100 тестовых баллов, что составило 0,17% от общего числа экзаменуемых. </w:t>
            </w:r>
            <w:r w:rsidR="00BF53C4" w:rsidRPr="00153CB6">
              <w:rPr>
                <w:rFonts w:ascii="Times New Roman" w:hAnsi="Times New Roman" w:cs="Times New Roman"/>
                <w:sz w:val="28"/>
                <w:szCs w:val="28"/>
              </w:rPr>
              <w:t>Это выпускники МОУ «Бендерская гимназия №2», МОУ «</w:t>
            </w:r>
            <w:proofErr w:type="spellStart"/>
            <w:r w:rsidR="00BF53C4" w:rsidRPr="00153CB6">
              <w:rPr>
                <w:rFonts w:ascii="Times New Roman" w:hAnsi="Times New Roman" w:cs="Times New Roman"/>
                <w:sz w:val="28"/>
                <w:szCs w:val="28"/>
              </w:rPr>
              <w:t>Рыбницкая</w:t>
            </w:r>
            <w:proofErr w:type="spellEnd"/>
            <w:r w:rsidR="00BF53C4" w:rsidRPr="00153CB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№9», </w:t>
            </w:r>
            <w:r w:rsidR="00153CB6" w:rsidRPr="00153CB6">
              <w:rPr>
                <w:rFonts w:ascii="Times New Roman" w:hAnsi="Times New Roman" w:cs="Times New Roman"/>
                <w:sz w:val="28"/>
                <w:szCs w:val="28"/>
              </w:rPr>
              <w:t>МОУ "Бендерский теоретический лицей, МОУ "Бендерская средняя общеобразовательная школа № 2"</w:t>
            </w:r>
            <w:r w:rsidR="00153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CB6">
              <w:rPr>
                <w:rFonts w:ascii="Times New Roman" w:hAnsi="Times New Roman" w:cs="Times New Roman"/>
                <w:sz w:val="28"/>
                <w:szCs w:val="28"/>
              </w:rPr>
              <w:t>В прошлом году был только один выпускник, получивший 100 тестовых баллов, 2013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показатель составил 0,10 </w:t>
            </w:r>
            <w:r w:rsidRPr="009A5F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153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 выпускника), в 201</w:t>
            </w:r>
            <w:r w:rsidR="003C2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- 0,29</w:t>
            </w:r>
            <w:r w:rsidRPr="009A5F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выпускников).</w:t>
            </w:r>
          </w:p>
          <w:p w:rsidR="00264DFB" w:rsidRDefault="00264DFB" w:rsidP="006A61CD">
            <w:pPr>
              <w:spacing w:after="0" w:line="240" w:lineRule="auto"/>
              <w:jc w:val="right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C22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C0346B" w:rsidRPr="00F07B40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 xml:space="preserve"> </w:t>
            </w:r>
            <w:r w:rsidR="00E336D3" w:rsidRPr="00F07B40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 xml:space="preserve">Таблица </w:t>
            </w:r>
            <w:r w:rsidR="00F07B40" w:rsidRPr="00F07B40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№ 1</w:t>
            </w:r>
            <w:r w:rsidR="00F07B40" w:rsidRPr="00153CB6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9</w:t>
            </w:r>
          </w:p>
          <w:p w:rsidR="00E336D3" w:rsidRPr="006F4B4A" w:rsidRDefault="00E336D3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Таблица соответствия первичного и тестового бал</w:t>
            </w:r>
            <w:r w:rsidR="00BB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6F4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ЕГЭ</w:t>
            </w:r>
            <w:r w:rsidR="00515134" w:rsidRPr="006F4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</w:p>
        </w:tc>
      </w:tr>
      <w:tr w:rsidR="00E336D3" w:rsidRPr="003C2296" w:rsidTr="00687D7A">
        <w:trPr>
          <w:trHeight w:val="31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D3" w:rsidRPr="003C2296" w:rsidRDefault="00E336D3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D3" w:rsidRPr="003C2296" w:rsidRDefault="00E336D3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683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D3" w:rsidRPr="003C2296" w:rsidRDefault="00E336D3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133E3A" w:rsidRPr="003C2296" w:rsidTr="00687D7A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3A" w:rsidRPr="003C2296" w:rsidRDefault="00133E3A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3A" w:rsidRPr="003C2296" w:rsidRDefault="00133E3A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3A" w:rsidRPr="003C2296" w:rsidRDefault="00A61E0F" w:rsidP="00A227DA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3C2296" w:rsidRDefault="00133E3A" w:rsidP="00A227D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2013 г.</w:t>
            </w:r>
          </w:p>
        </w:tc>
      </w:tr>
      <w:tr w:rsidR="00A61E0F" w:rsidRPr="003C2296" w:rsidTr="00687D7A">
        <w:trPr>
          <w:trHeight w:val="12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307AFD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4704DE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307AFD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4704DE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61E0F" w:rsidRPr="003C2296" w:rsidTr="00687D7A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61E0F" w:rsidRPr="003C2296" w:rsidTr="00687D7A">
        <w:trPr>
          <w:trHeight w:val="262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61E0F" w:rsidRPr="003C2296" w:rsidTr="00687D7A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61E0F" w:rsidRPr="003C2296" w:rsidTr="00687D7A">
        <w:trPr>
          <w:trHeight w:val="27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0,25%</w:t>
            </w:r>
          </w:p>
        </w:tc>
      </w:tr>
      <w:tr w:rsidR="00A61E0F" w:rsidRPr="003C2296" w:rsidTr="00687D7A">
        <w:trPr>
          <w:trHeight w:val="261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0,16%</w:t>
            </w:r>
          </w:p>
        </w:tc>
      </w:tr>
      <w:tr w:rsidR="00A61E0F" w:rsidRPr="003C2296" w:rsidTr="00687D7A">
        <w:trPr>
          <w:trHeight w:val="1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0,44%</w:t>
            </w:r>
          </w:p>
        </w:tc>
      </w:tr>
      <w:tr w:rsidR="00A61E0F" w:rsidRPr="003C2296" w:rsidTr="00687D7A">
        <w:trPr>
          <w:trHeight w:val="261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A61E0F" w:rsidRPr="003C2296" w:rsidTr="00687D7A">
        <w:trPr>
          <w:trHeight w:val="14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0,51%</w:t>
            </w:r>
          </w:p>
        </w:tc>
      </w:tr>
      <w:tr w:rsidR="00A61E0F" w:rsidRPr="003C2296" w:rsidTr="00687D7A">
        <w:trPr>
          <w:trHeight w:val="6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0,44%</w:t>
            </w:r>
          </w:p>
        </w:tc>
      </w:tr>
      <w:tr w:rsidR="00A61E0F" w:rsidRPr="003C2296" w:rsidTr="00687D7A">
        <w:trPr>
          <w:trHeight w:val="6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0,44%</w:t>
            </w:r>
          </w:p>
        </w:tc>
      </w:tr>
      <w:tr w:rsidR="00A61E0F" w:rsidRPr="003C2296" w:rsidTr="00687D7A">
        <w:trPr>
          <w:trHeight w:val="7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0,41%</w:t>
            </w:r>
          </w:p>
        </w:tc>
      </w:tr>
      <w:tr w:rsidR="00A61E0F" w:rsidRPr="003C2296" w:rsidTr="00687D7A">
        <w:trPr>
          <w:trHeight w:val="92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0,60%</w:t>
            </w:r>
          </w:p>
        </w:tc>
      </w:tr>
      <w:tr w:rsidR="00A61E0F" w:rsidRPr="003C2296" w:rsidTr="00687D7A">
        <w:trPr>
          <w:trHeight w:val="10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0,88%</w:t>
            </w:r>
          </w:p>
        </w:tc>
      </w:tr>
      <w:tr w:rsidR="00A61E0F" w:rsidRPr="003C2296" w:rsidTr="00687D7A">
        <w:trPr>
          <w:trHeight w:val="128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1,99%</w:t>
            </w:r>
          </w:p>
        </w:tc>
      </w:tr>
      <w:tr w:rsidR="00A61E0F" w:rsidRPr="003C2296" w:rsidTr="00687D7A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1,67%</w:t>
            </w:r>
          </w:p>
        </w:tc>
      </w:tr>
      <w:tr w:rsidR="00A61E0F" w:rsidRPr="003C2296" w:rsidTr="00687D7A">
        <w:trPr>
          <w:trHeight w:val="30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1,26%</w:t>
            </w:r>
          </w:p>
        </w:tc>
      </w:tr>
      <w:tr w:rsidR="00A61E0F" w:rsidRPr="003C2296" w:rsidTr="00687D7A">
        <w:trPr>
          <w:trHeight w:val="261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2,12%</w:t>
            </w:r>
          </w:p>
        </w:tc>
      </w:tr>
      <w:tr w:rsidR="00A61E0F" w:rsidRPr="003C2296" w:rsidTr="00687D7A">
        <w:trPr>
          <w:trHeight w:val="29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A61E0F" w:rsidRPr="003C2296" w:rsidTr="00687D7A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1,90%</w:t>
            </w:r>
          </w:p>
        </w:tc>
      </w:tr>
      <w:tr w:rsidR="00A61E0F" w:rsidRPr="003C2296" w:rsidTr="00687D7A">
        <w:trPr>
          <w:trHeight w:val="27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1,96%</w:t>
            </w:r>
          </w:p>
        </w:tc>
      </w:tr>
      <w:tr w:rsidR="00A61E0F" w:rsidRPr="003C2296" w:rsidTr="00687D7A">
        <w:trPr>
          <w:trHeight w:val="127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2,21%</w:t>
            </w:r>
          </w:p>
        </w:tc>
      </w:tr>
      <w:tr w:rsidR="00A61E0F" w:rsidRPr="003C2296" w:rsidTr="00687D7A">
        <w:trPr>
          <w:trHeight w:val="24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2,05%</w:t>
            </w:r>
          </w:p>
        </w:tc>
      </w:tr>
      <w:tr w:rsidR="00A61E0F" w:rsidRPr="003C2296" w:rsidTr="00687D7A">
        <w:trPr>
          <w:trHeight w:val="16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2,31%</w:t>
            </w:r>
          </w:p>
        </w:tc>
      </w:tr>
      <w:tr w:rsidR="00A61E0F" w:rsidRPr="003C2296" w:rsidTr="00687D7A">
        <w:trPr>
          <w:trHeight w:val="182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2,65%</w:t>
            </w:r>
          </w:p>
        </w:tc>
      </w:tr>
      <w:tr w:rsidR="00A61E0F" w:rsidRPr="003C2296" w:rsidTr="00687D7A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2,94%</w:t>
            </w:r>
          </w:p>
        </w:tc>
      </w:tr>
      <w:tr w:rsidR="00A61E0F" w:rsidRPr="003C2296" w:rsidTr="00687D7A">
        <w:trPr>
          <w:trHeight w:val="28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2,53%</w:t>
            </w:r>
          </w:p>
        </w:tc>
      </w:tr>
      <w:tr w:rsidR="00A61E0F" w:rsidRPr="003C2296" w:rsidTr="00687D7A">
        <w:trPr>
          <w:trHeight w:val="30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2,62%</w:t>
            </w:r>
          </w:p>
        </w:tc>
      </w:tr>
      <w:tr w:rsidR="00A61E0F" w:rsidRPr="003C2296" w:rsidTr="00687D7A">
        <w:trPr>
          <w:trHeight w:val="18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2,78%</w:t>
            </w:r>
          </w:p>
        </w:tc>
      </w:tr>
      <w:tr w:rsidR="00A61E0F" w:rsidRPr="003C2296" w:rsidTr="00687D7A">
        <w:trPr>
          <w:trHeight w:val="18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3,13%</w:t>
            </w:r>
          </w:p>
        </w:tc>
      </w:tr>
      <w:tr w:rsidR="00A61E0F" w:rsidRPr="003C2296" w:rsidTr="00687D7A">
        <w:trPr>
          <w:trHeight w:val="15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1,61%</w:t>
            </w:r>
          </w:p>
        </w:tc>
      </w:tr>
      <w:tr w:rsidR="00A61E0F" w:rsidRPr="003C2296" w:rsidTr="00687D7A">
        <w:trPr>
          <w:trHeight w:val="118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1,80%</w:t>
            </w:r>
          </w:p>
        </w:tc>
      </w:tr>
      <w:tr w:rsidR="00A61E0F" w:rsidRPr="003C2296" w:rsidTr="00687D7A">
        <w:trPr>
          <w:trHeight w:val="18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2,72%</w:t>
            </w:r>
          </w:p>
        </w:tc>
      </w:tr>
      <w:tr w:rsidR="00A61E0F" w:rsidRPr="003C2296" w:rsidTr="00687D7A">
        <w:trPr>
          <w:trHeight w:val="16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2,72%</w:t>
            </w:r>
          </w:p>
        </w:tc>
      </w:tr>
      <w:tr w:rsidR="00A61E0F" w:rsidRPr="003C2296" w:rsidTr="00687D7A">
        <w:trPr>
          <w:trHeight w:val="26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1,99%</w:t>
            </w:r>
          </w:p>
        </w:tc>
      </w:tr>
      <w:tr w:rsidR="00A61E0F" w:rsidRPr="003C2296" w:rsidTr="00687D7A">
        <w:trPr>
          <w:trHeight w:val="23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2,27%</w:t>
            </w:r>
          </w:p>
        </w:tc>
      </w:tr>
      <w:tr w:rsidR="00A61E0F" w:rsidRPr="003C2296" w:rsidTr="00687D7A">
        <w:trPr>
          <w:trHeight w:val="212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2,81%</w:t>
            </w:r>
          </w:p>
        </w:tc>
      </w:tr>
      <w:tr w:rsidR="00A61E0F" w:rsidRPr="003C2296" w:rsidTr="00687D7A">
        <w:trPr>
          <w:trHeight w:val="173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2,15%</w:t>
            </w:r>
          </w:p>
        </w:tc>
      </w:tr>
      <w:tr w:rsidR="00A61E0F" w:rsidRPr="003C2296" w:rsidTr="00687D7A">
        <w:trPr>
          <w:trHeight w:val="16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2,24%</w:t>
            </w:r>
          </w:p>
        </w:tc>
      </w:tr>
      <w:tr w:rsidR="00A61E0F" w:rsidRPr="003C2296" w:rsidTr="00687D7A">
        <w:trPr>
          <w:trHeight w:val="143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1,83%</w:t>
            </w:r>
          </w:p>
        </w:tc>
      </w:tr>
      <w:tr w:rsidR="00A61E0F" w:rsidRPr="003C2296" w:rsidTr="00687D7A">
        <w:trPr>
          <w:trHeight w:val="6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2,24%</w:t>
            </w:r>
          </w:p>
        </w:tc>
      </w:tr>
      <w:tr w:rsidR="00A61E0F" w:rsidRPr="003C2296" w:rsidTr="00687D7A">
        <w:trPr>
          <w:trHeight w:val="12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2,21%</w:t>
            </w:r>
          </w:p>
        </w:tc>
      </w:tr>
      <w:tr w:rsidR="00A61E0F" w:rsidRPr="003C2296" w:rsidTr="00687D7A">
        <w:trPr>
          <w:trHeight w:val="9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2,08%</w:t>
            </w:r>
          </w:p>
        </w:tc>
      </w:tr>
      <w:tr w:rsidR="00A61E0F" w:rsidRPr="003C2296" w:rsidTr="00687D7A">
        <w:trPr>
          <w:trHeight w:val="10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2,31%</w:t>
            </w:r>
          </w:p>
        </w:tc>
      </w:tr>
      <w:tr w:rsidR="00A61E0F" w:rsidRPr="003C2296" w:rsidTr="00687D7A">
        <w:trPr>
          <w:trHeight w:val="232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1,93%</w:t>
            </w:r>
          </w:p>
        </w:tc>
      </w:tr>
      <w:tr w:rsidR="00A61E0F" w:rsidRPr="003C2296" w:rsidTr="00687D7A">
        <w:trPr>
          <w:trHeight w:val="9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1,99%</w:t>
            </w:r>
          </w:p>
        </w:tc>
      </w:tr>
      <w:tr w:rsidR="00A61E0F" w:rsidRPr="003C2296" w:rsidTr="00687D7A">
        <w:trPr>
          <w:trHeight w:val="22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1,42%</w:t>
            </w:r>
          </w:p>
        </w:tc>
      </w:tr>
      <w:tr w:rsidR="00A61E0F" w:rsidRPr="003C2296" w:rsidTr="00687D7A">
        <w:trPr>
          <w:trHeight w:val="88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2,65%</w:t>
            </w:r>
          </w:p>
        </w:tc>
      </w:tr>
      <w:tr w:rsidR="00A61E0F" w:rsidRPr="003C2296" w:rsidTr="00687D7A">
        <w:trPr>
          <w:trHeight w:val="78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2,08%</w:t>
            </w:r>
          </w:p>
        </w:tc>
      </w:tr>
      <w:tr w:rsidR="00A61E0F" w:rsidRPr="003C2296" w:rsidTr="00687D7A">
        <w:trPr>
          <w:trHeight w:val="19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1,55%</w:t>
            </w:r>
          </w:p>
        </w:tc>
      </w:tr>
      <w:tr w:rsidR="00A61E0F" w:rsidRPr="003C2296" w:rsidTr="00687D7A">
        <w:trPr>
          <w:trHeight w:val="18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2,21%</w:t>
            </w:r>
          </w:p>
        </w:tc>
      </w:tr>
      <w:tr w:rsidR="00A61E0F" w:rsidRPr="003C2296" w:rsidTr="00687D7A">
        <w:trPr>
          <w:trHeight w:val="162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1,58%</w:t>
            </w:r>
          </w:p>
        </w:tc>
      </w:tr>
      <w:tr w:rsidR="00A61E0F" w:rsidRPr="003C2296" w:rsidTr="00687D7A">
        <w:trPr>
          <w:trHeight w:val="137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2,18%</w:t>
            </w:r>
          </w:p>
        </w:tc>
      </w:tr>
      <w:tr w:rsidR="00A61E0F" w:rsidRPr="003C2296" w:rsidTr="00687D7A">
        <w:trPr>
          <w:trHeight w:val="142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1,96%</w:t>
            </w:r>
          </w:p>
        </w:tc>
      </w:tr>
      <w:tr w:rsidR="00A61E0F" w:rsidRPr="003C2296" w:rsidTr="00687D7A">
        <w:trPr>
          <w:trHeight w:val="118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A61E0F" w:rsidRPr="003C2296" w:rsidTr="00687D7A">
        <w:trPr>
          <w:trHeight w:val="131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1,67%</w:t>
            </w:r>
          </w:p>
        </w:tc>
      </w:tr>
      <w:tr w:rsidR="00A61E0F" w:rsidRPr="003C2296" w:rsidTr="00687D7A">
        <w:trPr>
          <w:trHeight w:val="163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1,11%</w:t>
            </w:r>
          </w:p>
        </w:tc>
      </w:tr>
      <w:tr w:rsidR="00A61E0F" w:rsidRPr="003C2296" w:rsidTr="00687D7A">
        <w:trPr>
          <w:trHeight w:val="18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1,14%</w:t>
            </w:r>
          </w:p>
        </w:tc>
      </w:tr>
      <w:tr w:rsidR="00A61E0F" w:rsidRPr="003C2296" w:rsidTr="00687D7A">
        <w:trPr>
          <w:trHeight w:val="213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1,45%</w:t>
            </w:r>
          </w:p>
        </w:tc>
      </w:tr>
      <w:tr w:rsidR="00A61E0F" w:rsidRPr="003C2296" w:rsidTr="00687D7A">
        <w:trPr>
          <w:trHeight w:val="88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0,85%</w:t>
            </w:r>
          </w:p>
        </w:tc>
      </w:tr>
      <w:tr w:rsidR="00A61E0F" w:rsidRPr="003C2296" w:rsidTr="00687D7A">
        <w:trPr>
          <w:trHeight w:val="6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E0F" w:rsidRPr="003C2296" w:rsidRDefault="00A61E0F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0,09%</w:t>
            </w:r>
          </w:p>
        </w:tc>
      </w:tr>
    </w:tbl>
    <w:p w:rsidR="006B5D1E" w:rsidRDefault="006B5D1E" w:rsidP="00A227DA">
      <w:pPr>
        <w:shd w:val="clear" w:color="auto" w:fill="FFFFFF"/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3. Анализ выполнения заданий ЕГЭ. </w:t>
      </w:r>
    </w:p>
    <w:p w:rsidR="00C91DE1" w:rsidRDefault="00C91DE1" w:rsidP="00A2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Анализ результатов выполнения заданий части А.</w:t>
      </w:r>
    </w:p>
    <w:p w:rsidR="00EC094E" w:rsidRPr="00EC094E" w:rsidRDefault="00EC094E" w:rsidP="00A227D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EC094E">
        <w:rPr>
          <w:rFonts w:ascii="Times New Roman" w:hAnsi="Times New Roman" w:cs="Times New Roman"/>
          <w:sz w:val="28"/>
          <w:szCs w:val="28"/>
        </w:rPr>
        <w:t>В</w:t>
      </w:r>
      <w:r w:rsidRPr="00EC094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целом</w:t>
      </w:r>
      <w:r w:rsidRPr="00EC094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EC094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75FF6">
        <w:rPr>
          <w:rFonts w:ascii="Times New Roman" w:hAnsi="Times New Roman" w:cs="Times New Roman"/>
          <w:b/>
          <w:sz w:val="28"/>
          <w:szCs w:val="28"/>
        </w:rPr>
        <w:t>базовом</w:t>
      </w:r>
      <w:r w:rsidRPr="00275FF6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275FF6">
        <w:rPr>
          <w:rFonts w:ascii="Times New Roman" w:hAnsi="Times New Roman" w:cs="Times New Roman"/>
          <w:b/>
          <w:spacing w:val="-1"/>
          <w:sz w:val="28"/>
          <w:szCs w:val="28"/>
        </w:rPr>
        <w:t>уровне</w:t>
      </w:r>
      <w:r w:rsidRPr="00EC094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выпускники</w:t>
      </w:r>
      <w:r w:rsidRPr="00EC094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продемонстрировали</w:t>
      </w:r>
      <w:r w:rsidRPr="00EC094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75FF6">
        <w:rPr>
          <w:rFonts w:ascii="Times New Roman" w:hAnsi="Times New Roman" w:cs="Times New Roman"/>
          <w:sz w:val="28"/>
          <w:szCs w:val="28"/>
        </w:rPr>
        <w:t>достаточно</w:t>
      </w:r>
      <w:r w:rsidR="00275FF6" w:rsidRPr="00275FF6">
        <w:rPr>
          <w:rFonts w:ascii="Times New Roman" w:hAnsi="Times New Roman" w:cs="Times New Roman"/>
          <w:spacing w:val="24"/>
          <w:sz w:val="28"/>
          <w:szCs w:val="28"/>
        </w:rPr>
        <w:t xml:space="preserve"> хорошее</w:t>
      </w:r>
      <w:r w:rsidR="00275FF6" w:rsidRPr="00275F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овладение</w:t>
      </w:r>
      <w:r w:rsidRPr="00EC09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EC09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материалом:</w:t>
      </w:r>
      <w:r w:rsidRPr="00EC09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средний</w:t>
      </w:r>
      <w:r w:rsidRPr="00EC09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процент</w:t>
      </w:r>
      <w:r w:rsidRPr="00EC09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EC09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заданий</w:t>
      </w:r>
      <w:r w:rsidRPr="00EC09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части</w:t>
      </w:r>
      <w:r w:rsidRPr="00EC09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1</w:t>
      </w:r>
      <w:r w:rsidRPr="00EC09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21E4">
        <w:rPr>
          <w:rFonts w:ascii="Times New Roman" w:hAnsi="Times New Roman" w:cs="Times New Roman"/>
          <w:sz w:val="28"/>
          <w:szCs w:val="28"/>
        </w:rPr>
        <w:t>соста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вил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155D">
        <w:rPr>
          <w:rFonts w:ascii="Times New Roman" w:hAnsi="Times New Roman" w:cs="Times New Roman"/>
          <w:spacing w:val="-3"/>
          <w:sz w:val="28"/>
          <w:szCs w:val="28"/>
        </w:rPr>
        <w:t>67</w:t>
      </w:r>
      <w:r w:rsidR="002B3511">
        <w:rPr>
          <w:rFonts w:ascii="Times New Roman" w:hAnsi="Times New Roman" w:cs="Times New Roman"/>
          <w:spacing w:val="-3"/>
          <w:sz w:val="28"/>
          <w:szCs w:val="28"/>
        </w:rPr>
        <w:t xml:space="preserve">,58, что выше по сравнению </w:t>
      </w:r>
      <w:r w:rsidR="002B3511" w:rsidRPr="00EC094E">
        <w:rPr>
          <w:rFonts w:ascii="Times New Roman" w:hAnsi="Times New Roman" w:cs="Times New Roman"/>
          <w:sz w:val="28"/>
          <w:szCs w:val="28"/>
        </w:rPr>
        <w:t>с</w:t>
      </w:r>
      <w:r w:rsidR="002B3511"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B3511" w:rsidRPr="00EC094E">
        <w:rPr>
          <w:rFonts w:ascii="Times New Roman" w:hAnsi="Times New Roman" w:cs="Times New Roman"/>
          <w:spacing w:val="-1"/>
          <w:sz w:val="28"/>
          <w:szCs w:val="28"/>
        </w:rPr>
        <w:t>результатами</w:t>
      </w:r>
      <w:r w:rsidR="002B3511"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B3511" w:rsidRPr="00EC094E">
        <w:rPr>
          <w:rFonts w:ascii="Times New Roman" w:hAnsi="Times New Roman" w:cs="Times New Roman"/>
          <w:spacing w:val="-1"/>
          <w:sz w:val="28"/>
          <w:szCs w:val="28"/>
        </w:rPr>
        <w:t>прошлых</w:t>
      </w:r>
      <w:r w:rsidR="002B3511"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B3511" w:rsidRPr="00EC094E">
        <w:rPr>
          <w:rFonts w:ascii="Times New Roman" w:hAnsi="Times New Roman" w:cs="Times New Roman"/>
          <w:sz w:val="28"/>
          <w:szCs w:val="28"/>
        </w:rPr>
        <w:t>лет</w:t>
      </w:r>
      <w:r w:rsidR="002B3511" w:rsidRPr="00EC09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(</w:t>
      </w:r>
      <w:r w:rsidR="002B3511">
        <w:rPr>
          <w:rFonts w:ascii="Times New Roman" w:hAnsi="Times New Roman" w:cs="Times New Roman"/>
          <w:sz w:val="28"/>
          <w:szCs w:val="28"/>
        </w:rPr>
        <w:t>2014 г. - 60,76%</w:t>
      </w:r>
      <w:r w:rsidR="002B3511" w:rsidRPr="00EC094E">
        <w:rPr>
          <w:rFonts w:ascii="Times New Roman" w:hAnsi="Times New Roman" w:cs="Times New Roman"/>
          <w:sz w:val="28"/>
          <w:szCs w:val="28"/>
        </w:rPr>
        <w:t>,</w:t>
      </w:r>
      <w:r w:rsidR="002B3511"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221E4">
        <w:rPr>
          <w:rFonts w:ascii="Times New Roman" w:hAnsi="Times New Roman" w:cs="Times New Roman"/>
          <w:sz w:val="28"/>
          <w:szCs w:val="28"/>
        </w:rPr>
        <w:t xml:space="preserve">64,8 </w:t>
      </w:r>
      <w:r w:rsidRPr="00EC094E">
        <w:rPr>
          <w:rFonts w:ascii="Times New Roman" w:hAnsi="Times New Roman" w:cs="Times New Roman"/>
          <w:sz w:val="28"/>
          <w:szCs w:val="28"/>
        </w:rPr>
        <w:t>%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в</w:t>
      </w:r>
      <w:r w:rsidRPr="00EC09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21E4">
        <w:rPr>
          <w:rFonts w:ascii="Times New Roman" w:hAnsi="Times New Roman" w:cs="Times New Roman"/>
          <w:sz w:val="28"/>
          <w:szCs w:val="28"/>
        </w:rPr>
        <w:t>2013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г.,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221E4">
        <w:rPr>
          <w:rFonts w:ascii="Times New Roman" w:hAnsi="Times New Roman" w:cs="Times New Roman"/>
          <w:sz w:val="28"/>
          <w:szCs w:val="28"/>
        </w:rPr>
        <w:t>67,5</w:t>
      </w:r>
      <w:r w:rsidRPr="00EC094E">
        <w:rPr>
          <w:rFonts w:ascii="Times New Roman" w:hAnsi="Times New Roman" w:cs="Times New Roman"/>
          <w:sz w:val="28"/>
          <w:szCs w:val="28"/>
        </w:rPr>
        <w:t>%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в</w:t>
      </w:r>
      <w:r w:rsidRPr="00EC09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21E4">
        <w:rPr>
          <w:rFonts w:ascii="Times New Roman" w:hAnsi="Times New Roman" w:cs="Times New Roman"/>
          <w:sz w:val="28"/>
          <w:szCs w:val="28"/>
        </w:rPr>
        <w:t>2012</w:t>
      </w:r>
      <w:r w:rsidRPr="00EC094E">
        <w:rPr>
          <w:rFonts w:ascii="Times New Roman" w:hAnsi="Times New Roman" w:cs="Times New Roman"/>
          <w:sz w:val="28"/>
          <w:szCs w:val="28"/>
        </w:rPr>
        <w:t>г.).</w:t>
      </w:r>
    </w:p>
    <w:p w:rsidR="00526B85" w:rsidRPr="00526B85" w:rsidRDefault="00EC094E" w:rsidP="00963F9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8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C094E">
        <w:rPr>
          <w:rFonts w:ascii="Times New Roman" w:hAnsi="Times New Roman" w:cs="Times New Roman"/>
          <w:sz w:val="28"/>
          <w:szCs w:val="28"/>
        </w:rPr>
        <w:t>Наблюдается</w:t>
      </w:r>
      <w:r w:rsidRPr="00EC09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повышение</w:t>
      </w:r>
      <w:r w:rsidRPr="00EC09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уровня</w:t>
      </w:r>
      <w:r w:rsidRPr="00EC09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EC09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443916">
        <w:rPr>
          <w:rFonts w:ascii="Times New Roman" w:hAnsi="Times New Roman" w:cs="Times New Roman"/>
          <w:spacing w:val="5"/>
          <w:sz w:val="28"/>
          <w:szCs w:val="28"/>
        </w:rPr>
        <w:t xml:space="preserve">по всем заданиям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части</w:t>
      </w:r>
      <w:r w:rsidRPr="00EC09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1</w:t>
      </w:r>
      <w:r w:rsidR="00443916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526B85" w:rsidRPr="00DC77EA">
        <w:rPr>
          <w:rFonts w:ascii="TimesNewRomanPSMT" w:hAnsi="TimesNewRomanPSMT" w:cs="TimesNewRomanPSMT"/>
          <w:sz w:val="28"/>
          <w:szCs w:val="28"/>
        </w:rPr>
        <w:t>А</w:t>
      </w:r>
      <w:proofErr w:type="gramStart"/>
      <w:r w:rsidR="00526B85" w:rsidRPr="00DC77EA">
        <w:rPr>
          <w:rFonts w:ascii="TimesNewRomanPSMT" w:hAnsi="TimesNewRomanPSMT" w:cs="TimesNewRomanPSMT"/>
          <w:sz w:val="28"/>
          <w:szCs w:val="28"/>
        </w:rPr>
        <w:t>9</w:t>
      </w:r>
      <w:proofErr w:type="gramEnd"/>
      <w:r w:rsidR="00526B85" w:rsidRPr="00DC77EA">
        <w:rPr>
          <w:rFonts w:ascii="TimesNewRomanPSMT" w:hAnsi="TimesNewRomanPSMT" w:cs="TimesNewRomanPSMT"/>
          <w:sz w:val="28"/>
          <w:szCs w:val="28"/>
        </w:rPr>
        <w:t xml:space="preserve"> (</w:t>
      </w:r>
      <w:r w:rsidR="00526B85">
        <w:rPr>
          <w:rFonts w:ascii="TimesNewRomanPSMT" w:hAnsi="TimesNewRomanPSMT" w:cs="TimesNewRomanPSMT"/>
          <w:sz w:val="28"/>
          <w:szCs w:val="28"/>
        </w:rPr>
        <w:t>определение грамматической</w:t>
      </w:r>
      <w:r w:rsidR="00526B85" w:rsidRPr="00DC77EA">
        <w:rPr>
          <w:rFonts w:ascii="TimesNewRomanPSMT" w:hAnsi="TimesNewRomanPSMT" w:cs="TimesNewRomanPSMT"/>
          <w:sz w:val="28"/>
          <w:szCs w:val="28"/>
        </w:rPr>
        <w:t xml:space="preserve"> </w:t>
      </w:r>
      <w:r w:rsidR="00526B85">
        <w:rPr>
          <w:rFonts w:ascii="TimesNewRomanPSMT" w:hAnsi="TimesNewRomanPSMT" w:cs="TimesNewRomanPSMT"/>
          <w:sz w:val="28"/>
          <w:szCs w:val="28"/>
        </w:rPr>
        <w:t>основы</w:t>
      </w:r>
      <w:r w:rsidR="00526B85" w:rsidRPr="00DC77EA">
        <w:rPr>
          <w:rFonts w:ascii="TimesNewRomanPSMT" w:hAnsi="TimesNewRomanPSMT" w:cs="TimesNewRomanPSMT"/>
          <w:sz w:val="28"/>
          <w:szCs w:val="28"/>
        </w:rPr>
        <w:t xml:space="preserve"> предложения)</w:t>
      </w:r>
      <w:r w:rsidR="00526B85">
        <w:rPr>
          <w:rFonts w:ascii="TimesNewRomanPSMT" w:hAnsi="TimesNewRomanPSMT" w:cs="TimesNewRomanPSMT"/>
          <w:sz w:val="28"/>
          <w:szCs w:val="28"/>
        </w:rPr>
        <w:t xml:space="preserve"> – 52,13% выполнения (в 2014 г. - 58,48%, 2013 г. - 55,61%)</w:t>
      </w:r>
      <w:r w:rsidR="00526B85" w:rsidRPr="00DC77EA">
        <w:rPr>
          <w:rFonts w:ascii="TimesNewRomanPSMT" w:hAnsi="TimesNewRomanPSMT" w:cs="TimesNewRomanPSMT"/>
          <w:sz w:val="28"/>
          <w:szCs w:val="28"/>
        </w:rPr>
        <w:t xml:space="preserve">, </w:t>
      </w:r>
      <w:r w:rsidR="00526B85">
        <w:rPr>
          <w:rFonts w:ascii="TimesNewRomanPSMT" w:hAnsi="TimesNewRomanPSMT" w:cs="TimesNewRomanPSMT"/>
          <w:sz w:val="28"/>
          <w:szCs w:val="28"/>
        </w:rPr>
        <w:t>А11 (определение части речи) – 50,42% выполнения (в 2014 г. – 51,07%, в 2013 – 72,62%) и А16 (п</w:t>
      </w:r>
      <w:r w:rsidR="00526B85" w:rsidRPr="00526B85">
        <w:rPr>
          <w:rFonts w:ascii="TimesNewRomanPSMT" w:hAnsi="TimesNewRomanPSMT" w:cs="TimesNewRomanPSMT"/>
          <w:sz w:val="28"/>
          <w:szCs w:val="28"/>
        </w:rPr>
        <w:t>равописание личных окончаний глаголов и суффиксов причастий настоящего времени</w:t>
      </w:r>
      <w:r w:rsidR="00526B85">
        <w:rPr>
          <w:rFonts w:ascii="TimesNewRomanPSMT" w:hAnsi="TimesNewRomanPSMT" w:cs="TimesNewRomanPSMT"/>
          <w:sz w:val="28"/>
          <w:szCs w:val="28"/>
        </w:rPr>
        <w:t>) – 64%</w:t>
      </w:r>
      <w:r w:rsidR="00687D7A">
        <w:rPr>
          <w:rFonts w:ascii="TimesNewRomanPSMT" w:hAnsi="TimesNewRomanPSMT" w:cs="TimesNewRomanPSMT"/>
          <w:sz w:val="28"/>
          <w:szCs w:val="28"/>
        </w:rPr>
        <w:t>,</w:t>
      </w:r>
      <w:r w:rsidR="00526B85">
        <w:rPr>
          <w:rFonts w:ascii="TimesNewRomanPSMT" w:hAnsi="TimesNewRomanPSMT" w:cs="TimesNewRomanPSMT"/>
          <w:sz w:val="28"/>
          <w:szCs w:val="28"/>
        </w:rPr>
        <w:t xml:space="preserve"> в предыдущие годы 72% и 78% соответственно.</w:t>
      </w:r>
    </w:p>
    <w:p w:rsidR="00EC094E" w:rsidRPr="00B274C5" w:rsidRDefault="00116A9D" w:rsidP="00963F9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8" w:firstLine="709"/>
        <w:jc w:val="both"/>
        <w:rPr>
          <w:rFonts w:ascii="Times New Roman" w:hAnsi="Times New Roman" w:cs="Times New Roman"/>
          <w:sz w:val="8"/>
          <w:szCs w:val="8"/>
        </w:rPr>
      </w:pPr>
      <w:r w:rsidRPr="00116A9D">
        <w:rPr>
          <w:rFonts w:ascii="Times New Roman" w:hAnsi="Times New Roman" w:cs="Times New Roman"/>
          <w:sz w:val="28"/>
          <w:szCs w:val="28"/>
        </w:rPr>
        <w:t>Положителен факт 50-процентного</w:t>
      </w:r>
      <w:r w:rsidR="00526B85" w:rsidRPr="00116A9D">
        <w:rPr>
          <w:rFonts w:ascii="Times New Roman" w:hAnsi="Times New Roman" w:cs="Times New Roman"/>
          <w:sz w:val="28"/>
          <w:szCs w:val="28"/>
        </w:rPr>
        <w:t xml:space="preserve"> порог</w:t>
      </w:r>
      <w:r w:rsidRPr="00116A9D">
        <w:rPr>
          <w:rFonts w:ascii="Times New Roman" w:hAnsi="Times New Roman" w:cs="Times New Roman"/>
          <w:sz w:val="28"/>
          <w:szCs w:val="28"/>
        </w:rPr>
        <w:t>а</w:t>
      </w:r>
      <w:r w:rsidR="00526B85" w:rsidRPr="00116A9D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116A9D">
        <w:rPr>
          <w:rFonts w:ascii="Times New Roman" w:hAnsi="Times New Roman" w:cs="Times New Roman"/>
          <w:sz w:val="28"/>
          <w:szCs w:val="28"/>
        </w:rPr>
        <w:t>всех заданий части 1.</w:t>
      </w:r>
      <w:r w:rsidR="0019155D">
        <w:rPr>
          <w:rFonts w:ascii="Times New Roman" w:hAnsi="Times New Roman" w:cs="Times New Roman"/>
          <w:sz w:val="28"/>
          <w:szCs w:val="28"/>
        </w:rPr>
        <w:t xml:space="preserve"> Идет стабильное повышение успешного выполнения заданий по разным содержательным разделам изучения русского языка: по </w:t>
      </w:r>
      <w:r w:rsidR="00EC094E" w:rsidRPr="006F1934">
        <w:rPr>
          <w:rFonts w:ascii="Times New Roman" w:hAnsi="Times New Roman" w:cs="Times New Roman"/>
          <w:b/>
          <w:sz w:val="28"/>
          <w:szCs w:val="28"/>
        </w:rPr>
        <w:t>синтаксису</w:t>
      </w:r>
      <w:r w:rsidR="00DC77EA" w:rsidRPr="006F1934">
        <w:rPr>
          <w:rFonts w:ascii="Times New Roman" w:hAnsi="Times New Roman" w:cs="Times New Roman"/>
          <w:b/>
          <w:spacing w:val="12"/>
          <w:sz w:val="28"/>
          <w:szCs w:val="28"/>
        </w:rPr>
        <w:t>:</w:t>
      </w:r>
      <w:r w:rsidR="00DC77EA" w:rsidRPr="00DC77EA">
        <w:rPr>
          <w:rFonts w:ascii="Times New Roman" w:hAnsi="Times New Roman" w:cs="Times New Roman"/>
          <w:spacing w:val="12"/>
          <w:sz w:val="28"/>
          <w:szCs w:val="28"/>
        </w:rPr>
        <w:t xml:space="preserve"> А8 (</w:t>
      </w:r>
      <w:r w:rsidR="00413AA3">
        <w:rPr>
          <w:rFonts w:ascii="Times New Roman" w:hAnsi="Times New Roman" w:cs="Times New Roman"/>
          <w:spacing w:val="12"/>
          <w:sz w:val="28"/>
          <w:szCs w:val="28"/>
        </w:rPr>
        <w:t xml:space="preserve">определение </w:t>
      </w:r>
      <w:r w:rsidR="00475700">
        <w:rPr>
          <w:rFonts w:ascii="TimesNewRomanPSMT" w:hAnsi="TimesNewRomanPSMT" w:cs="TimesNewRomanPSMT"/>
          <w:sz w:val="28"/>
          <w:szCs w:val="28"/>
        </w:rPr>
        <w:t>с</w:t>
      </w:r>
      <w:r w:rsidR="00413AA3">
        <w:rPr>
          <w:rFonts w:ascii="TimesNewRomanPSMT" w:hAnsi="TimesNewRomanPSMT" w:cs="TimesNewRomanPSMT"/>
          <w:sz w:val="28"/>
          <w:szCs w:val="28"/>
        </w:rPr>
        <w:t>ре</w:t>
      </w:r>
      <w:proofErr w:type="gramStart"/>
      <w:r w:rsidR="00413AA3">
        <w:rPr>
          <w:rFonts w:ascii="TimesNewRomanPSMT" w:hAnsi="TimesNewRomanPSMT" w:cs="TimesNewRomanPSMT"/>
          <w:sz w:val="28"/>
          <w:szCs w:val="28"/>
        </w:rPr>
        <w:t>дств</w:t>
      </w:r>
      <w:r w:rsidR="00DC77EA" w:rsidRPr="00DC77EA">
        <w:rPr>
          <w:rFonts w:ascii="TimesNewRomanPSMT" w:hAnsi="TimesNewRomanPSMT" w:cs="TimesNewRomanPSMT"/>
          <w:sz w:val="28"/>
          <w:szCs w:val="28"/>
        </w:rPr>
        <w:t xml:space="preserve"> св</w:t>
      </w:r>
      <w:proofErr w:type="gramEnd"/>
      <w:r w:rsidR="00DC77EA" w:rsidRPr="00DC77EA">
        <w:rPr>
          <w:rFonts w:ascii="TimesNewRomanPSMT" w:hAnsi="TimesNewRomanPSMT" w:cs="TimesNewRomanPSMT"/>
          <w:sz w:val="28"/>
          <w:szCs w:val="28"/>
        </w:rPr>
        <w:t>язи предложений в тексте</w:t>
      </w:r>
      <w:r w:rsidR="00475700">
        <w:rPr>
          <w:rFonts w:ascii="TimesNewRomanPSMT" w:hAnsi="TimesNewRomanPSMT" w:cs="TimesNewRomanPSMT"/>
          <w:sz w:val="28"/>
          <w:szCs w:val="28"/>
        </w:rPr>
        <w:t xml:space="preserve">) – </w:t>
      </w:r>
      <w:r w:rsidR="00DE15DE">
        <w:rPr>
          <w:rFonts w:ascii="TimesNewRomanPSMT" w:hAnsi="TimesNewRomanPSMT" w:cs="TimesNewRomanPSMT"/>
          <w:sz w:val="28"/>
          <w:szCs w:val="28"/>
        </w:rPr>
        <w:t xml:space="preserve">86,4% (в 2014 г. - 76,83%, </w:t>
      </w:r>
      <w:r w:rsidR="00475700">
        <w:rPr>
          <w:rFonts w:ascii="TimesNewRomanPSMT" w:hAnsi="TimesNewRomanPSMT" w:cs="TimesNewRomanPSMT"/>
          <w:sz w:val="28"/>
          <w:szCs w:val="28"/>
        </w:rPr>
        <w:t>2013 г. – 57,44%)</w:t>
      </w:r>
      <w:r w:rsidR="00DC77EA" w:rsidRPr="00DC77EA">
        <w:rPr>
          <w:rFonts w:ascii="TimesNewRomanPSMT" w:hAnsi="TimesNewRomanPSMT" w:cs="TimesNewRomanPSMT"/>
          <w:sz w:val="28"/>
          <w:szCs w:val="28"/>
        </w:rPr>
        <w:t>, А10 (</w:t>
      </w:r>
      <w:r w:rsidR="00413AA3">
        <w:rPr>
          <w:rFonts w:ascii="TimesNewRomanPSMT" w:hAnsi="TimesNewRomanPSMT" w:cs="TimesNewRomanPSMT"/>
          <w:sz w:val="28"/>
          <w:szCs w:val="28"/>
        </w:rPr>
        <w:t xml:space="preserve">определение </w:t>
      </w:r>
      <w:r w:rsidR="00475700">
        <w:rPr>
          <w:rFonts w:ascii="TimesNewRomanPSMT" w:hAnsi="TimesNewRomanPSMT" w:cs="TimesNewRomanPSMT"/>
          <w:sz w:val="28"/>
          <w:szCs w:val="28"/>
        </w:rPr>
        <w:t>в</w:t>
      </w:r>
      <w:r w:rsidR="00DC77EA" w:rsidRPr="00DC77EA">
        <w:rPr>
          <w:rFonts w:ascii="TimesNewRomanPSMT" w:hAnsi="TimesNewRomanPSMT" w:cs="TimesNewRomanPSMT"/>
          <w:sz w:val="28"/>
          <w:szCs w:val="28"/>
        </w:rPr>
        <w:t>ид</w:t>
      </w:r>
      <w:r w:rsidR="00413AA3">
        <w:rPr>
          <w:rFonts w:ascii="TimesNewRomanPSMT" w:hAnsi="TimesNewRomanPSMT" w:cs="TimesNewRomanPSMT"/>
          <w:sz w:val="28"/>
          <w:szCs w:val="28"/>
        </w:rPr>
        <w:t>ов</w:t>
      </w:r>
      <w:r w:rsidR="00DC77EA" w:rsidRPr="00DC77EA">
        <w:rPr>
          <w:rFonts w:ascii="TimesNewRomanPSMT" w:hAnsi="TimesNewRomanPSMT" w:cs="TimesNewRomanPSMT"/>
          <w:sz w:val="28"/>
          <w:szCs w:val="28"/>
        </w:rPr>
        <w:t xml:space="preserve"> предложений по количеству грамматических основ)</w:t>
      </w:r>
      <w:r w:rsidR="00475700">
        <w:rPr>
          <w:rFonts w:ascii="TimesNewRomanPSMT" w:hAnsi="TimesNewRomanPSMT" w:cs="TimesNewRomanPSMT"/>
          <w:sz w:val="28"/>
          <w:szCs w:val="28"/>
        </w:rPr>
        <w:t xml:space="preserve"> – </w:t>
      </w:r>
      <w:r w:rsidR="00DE15DE">
        <w:rPr>
          <w:rFonts w:ascii="TimesNewRomanPSMT" w:hAnsi="TimesNewRomanPSMT" w:cs="TimesNewRomanPSMT"/>
          <w:sz w:val="28"/>
          <w:szCs w:val="28"/>
        </w:rPr>
        <w:t xml:space="preserve">58,12% выполнения (2014 г. - </w:t>
      </w:r>
      <w:r w:rsidR="00475700">
        <w:rPr>
          <w:rFonts w:ascii="TimesNewRomanPSMT" w:hAnsi="TimesNewRomanPSMT" w:cs="TimesNewRomanPSMT"/>
          <w:sz w:val="28"/>
          <w:szCs w:val="28"/>
        </w:rPr>
        <w:t>5</w:t>
      </w:r>
      <w:r w:rsidR="00DE15DE">
        <w:rPr>
          <w:rFonts w:ascii="TimesNewRomanPSMT" w:hAnsi="TimesNewRomanPSMT" w:cs="TimesNewRomanPSMT"/>
          <w:sz w:val="28"/>
          <w:szCs w:val="28"/>
        </w:rPr>
        <w:t>5,92</w:t>
      </w:r>
      <w:r w:rsidR="00687D7A">
        <w:rPr>
          <w:rFonts w:ascii="TimesNewRomanPSMT" w:hAnsi="TimesNewRomanPSMT" w:cs="TimesNewRomanPSMT"/>
          <w:sz w:val="28"/>
          <w:szCs w:val="28"/>
        </w:rPr>
        <w:t>%</w:t>
      </w:r>
      <w:r w:rsidR="00DE15DE">
        <w:rPr>
          <w:rFonts w:ascii="TimesNewRomanPSMT" w:hAnsi="TimesNewRomanPSMT" w:cs="TimesNewRomanPSMT"/>
          <w:sz w:val="28"/>
          <w:szCs w:val="28"/>
        </w:rPr>
        <w:t xml:space="preserve">, </w:t>
      </w:r>
      <w:r w:rsidR="00475700">
        <w:rPr>
          <w:rFonts w:ascii="TimesNewRomanPSMT" w:hAnsi="TimesNewRomanPSMT" w:cs="TimesNewRomanPSMT"/>
          <w:sz w:val="28"/>
          <w:szCs w:val="28"/>
        </w:rPr>
        <w:t xml:space="preserve">2013г.- 50,51%); </w:t>
      </w:r>
      <w:r w:rsidR="00EC094E" w:rsidRPr="00EC094E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EC094E" w:rsidRPr="00EC094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C094E" w:rsidRPr="006F1934">
        <w:rPr>
          <w:rFonts w:ascii="Times New Roman" w:hAnsi="Times New Roman" w:cs="Times New Roman"/>
          <w:b/>
          <w:sz w:val="28"/>
          <w:szCs w:val="28"/>
        </w:rPr>
        <w:t>орфографии</w:t>
      </w:r>
      <w:r w:rsidR="0019155D">
        <w:rPr>
          <w:rFonts w:ascii="Times New Roman" w:hAnsi="Times New Roman" w:cs="Times New Roman"/>
          <w:sz w:val="28"/>
          <w:szCs w:val="28"/>
        </w:rPr>
        <w:t xml:space="preserve">: </w:t>
      </w:r>
      <w:r w:rsidR="0019155D" w:rsidRPr="0019155D">
        <w:rPr>
          <w:rFonts w:ascii="Times New Roman" w:hAnsi="Times New Roman" w:cs="Times New Roman"/>
          <w:sz w:val="28"/>
          <w:szCs w:val="28"/>
        </w:rPr>
        <w:t>А18</w:t>
      </w:r>
      <w:r w:rsidR="00475700" w:rsidRPr="0019155D">
        <w:rPr>
          <w:rFonts w:ascii="Times New Roman" w:hAnsi="Times New Roman" w:cs="Times New Roman"/>
          <w:sz w:val="28"/>
          <w:szCs w:val="28"/>
        </w:rPr>
        <w:t xml:space="preserve"> (</w:t>
      </w:r>
      <w:r w:rsidR="0019155D">
        <w:rPr>
          <w:rFonts w:ascii="Times New Roman" w:hAnsi="Times New Roman" w:cs="Times New Roman"/>
          <w:sz w:val="28"/>
          <w:szCs w:val="28"/>
        </w:rPr>
        <w:t>п</w:t>
      </w:r>
      <w:r w:rsidR="0019155D" w:rsidRPr="0019155D">
        <w:rPr>
          <w:rFonts w:ascii="TimesNewRomanPSMT" w:hAnsi="TimesNewRomanPSMT" w:cs="TimesNewRomanPSMT"/>
          <w:sz w:val="28"/>
          <w:szCs w:val="28"/>
        </w:rPr>
        <w:t>равописание НЕ и НИ</w:t>
      </w:r>
      <w:r w:rsidR="00475700" w:rsidRPr="0019155D">
        <w:rPr>
          <w:rFonts w:ascii="TimesNewRomanPSMT" w:hAnsi="TimesNewRomanPSMT" w:cs="TimesNewRomanPSMT"/>
          <w:sz w:val="28"/>
          <w:szCs w:val="28"/>
        </w:rPr>
        <w:t xml:space="preserve">– </w:t>
      </w:r>
      <w:r w:rsidR="0019155D" w:rsidRPr="0019155D">
        <w:rPr>
          <w:rFonts w:ascii="TimesNewRomanPSMT" w:hAnsi="TimesNewRomanPSMT" w:cs="TimesNewRomanPSMT"/>
          <w:sz w:val="28"/>
          <w:szCs w:val="28"/>
        </w:rPr>
        <w:t>69,2%, 20</w:t>
      </w:r>
      <w:r w:rsidR="0019155D">
        <w:rPr>
          <w:rFonts w:ascii="TimesNewRomanPSMT" w:hAnsi="TimesNewRomanPSMT" w:cs="TimesNewRomanPSMT"/>
          <w:sz w:val="28"/>
          <w:szCs w:val="28"/>
        </w:rPr>
        <w:t>14 г. – 53,7</w:t>
      </w:r>
      <w:r w:rsidR="00475700">
        <w:rPr>
          <w:rFonts w:ascii="TimesNewRomanPSMT" w:hAnsi="TimesNewRomanPSMT" w:cs="TimesNewRomanPSMT"/>
          <w:sz w:val="28"/>
          <w:szCs w:val="28"/>
        </w:rPr>
        <w:t>)</w:t>
      </w:r>
      <w:r w:rsidR="00EC094E" w:rsidRPr="00EC094E">
        <w:rPr>
          <w:rFonts w:ascii="Times New Roman" w:hAnsi="Times New Roman" w:cs="Times New Roman"/>
          <w:sz w:val="28"/>
          <w:szCs w:val="28"/>
        </w:rPr>
        <w:t>;</w:t>
      </w:r>
      <w:r w:rsidR="00EC094E" w:rsidRPr="00EC094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C094E" w:rsidRPr="00EC094E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EC094E" w:rsidRPr="00EC094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C094E" w:rsidRPr="006F1934">
        <w:rPr>
          <w:rFonts w:ascii="Times New Roman" w:hAnsi="Times New Roman" w:cs="Times New Roman"/>
          <w:b/>
          <w:spacing w:val="-1"/>
          <w:sz w:val="28"/>
          <w:szCs w:val="28"/>
        </w:rPr>
        <w:t>пунктуации</w:t>
      </w:r>
      <w:r w:rsidR="00475700">
        <w:rPr>
          <w:rFonts w:ascii="Times New Roman" w:hAnsi="Times New Roman" w:cs="Times New Roman"/>
          <w:spacing w:val="-1"/>
          <w:sz w:val="28"/>
          <w:szCs w:val="28"/>
        </w:rPr>
        <w:t xml:space="preserve">: А21 </w:t>
      </w:r>
      <w:r w:rsidR="00475700" w:rsidRPr="00475700">
        <w:rPr>
          <w:rFonts w:ascii="Times New Roman" w:hAnsi="Times New Roman" w:cs="Times New Roman"/>
          <w:spacing w:val="-1"/>
          <w:sz w:val="28"/>
          <w:szCs w:val="28"/>
        </w:rPr>
        <w:t>(</w:t>
      </w:r>
      <w:r w:rsidR="00413AA3">
        <w:rPr>
          <w:rFonts w:ascii="Times New Roman" w:hAnsi="Times New Roman" w:cs="Times New Roman"/>
          <w:spacing w:val="-1"/>
          <w:sz w:val="28"/>
          <w:szCs w:val="28"/>
        </w:rPr>
        <w:t xml:space="preserve">расстановка </w:t>
      </w:r>
      <w:r w:rsidR="00475700">
        <w:rPr>
          <w:rFonts w:ascii="TimesNewRomanPSMT" w:hAnsi="TimesNewRomanPSMT" w:cs="TimesNewRomanPSMT"/>
          <w:sz w:val="28"/>
          <w:szCs w:val="28"/>
        </w:rPr>
        <w:t>з</w:t>
      </w:r>
      <w:r w:rsidR="00413AA3">
        <w:rPr>
          <w:rFonts w:ascii="TimesNewRomanPSMT" w:hAnsi="TimesNewRomanPSMT" w:cs="TimesNewRomanPSMT"/>
          <w:sz w:val="28"/>
          <w:szCs w:val="28"/>
        </w:rPr>
        <w:t>наков</w:t>
      </w:r>
      <w:r w:rsidR="00475700" w:rsidRPr="00475700">
        <w:rPr>
          <w:rFonts w:ascii="TimesNewRomanPSMT" w:hAnsi="TimesNewRomanPSMT" w:cs="TimesNewRomanPSMT"/>
          <w:sz w:val="28"/>
          <w:szCs w:val="28"/>
        </w:rPr>
        <w:t xml:space="preserve"> препинания в предложениях с обособленными членами)</w:t>
      </w:r>
      <w:r w:rsidR="00475700">
        <w:rPr>
          <w:rFonts w:ascii="TimesNewRomanPSMT" w:hAnsi="TimesNewRomanPSMT" w:cs="TimesNewRomanPSMT"/>
          <w:sz w:val="28"/>
          <w:szCs w:val="28"/>
        </w:rPr>
        <w:t xml:space="preserve"> –</w:t>
      </w:r>
      <w:r w:rsidR="0019155D">
        <w:rPr>
          <w:rFonts w:ascii="TimesNewRomanPSMT" w:hAnsi="TimesNewRomanPSMT" w:cs="TimesNewRomanPSMT"/>
          <w:sz w:val="28"/>
          <w:szCs w:val="28"/>
        </w:rPr>
        <w:t xml:space="preserve">67,1% (в 2014 - 65,62, </w:t>
      </w:r>
      <w:r w:rsidR="00475700">
        <w:rPr>
          <w:rFonts w:ascii="TimesNewRomanPSMT" w:hAnsi="TimesNewRomanPSMT" w:cs="TimesNewRomanPSMT"/>
          <w:sz w:val="28"/>
          <w:szCs w:val="28"/>
        </w:rPr>
        <w:t xml:space="preserve">2013г. </w:t>
      </w:r>
      <w:r w:rsidR="00FC4B6B">
        <w:rPr>
          <w:rFonts w:ascii="TimesNewRomanPSMT" w:hAnsi="TimesNewRomanPSMT" w:cs="TimesNewRomanPSMT"/>
          <w:sz w:val="28"/>
          <w:szCs w:val="28"/>
        </w:rPr>
        <w:t>–</w:t>
      </w:r>
      <w:r w:rsidR="00475700">
        <w:rPr>
          <w:rFonts w:ascii="TimesNewRomanPSMT" w:hAnsi="TimesNewRomanPSMT" w:cs="TimesNewRomanPSMT"/>
          <w:sz w:val="28"/>
          <w:szCs w:val="28"/>
        </w:rPr>
        <w:t xml:space="preserve"> </w:t>
      </w:r>
      <w:r w:rsidR="0019155D">
        <w:rPr>
          <w:rFonts w:ascii="TimesNewRomanPSMT" w:hAnsi="TimesNewRomanPSMT" w:cs="TimesNewRomanPSMT"/>
          <w:sz w:val="28"/>
          <w:szCs w:val="28"/>
        </w:rPr>
        <w:t>55,81</w:t>
      </w:r>
      <w:r w:rsidR="00FC4B6B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EC094E" w:rsidRPr="00EC09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20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77"/>
        <w:gridCol w:w="1050"/>
        <w:gridCol w:w="922"/>
        <w:gridCol w:w="992"/>
        <w:gridCol w:w="6106"/>
        <w:gridCol w:w="273"/>
      </w:tblGrid>
      <w:tr w:rsidR="00C74B1A" w:rsidRPr="00963F93" w:rsidTr="00963F93">
        <w:trPr>
          <w:gridAfter w:val="1"/>
          <w:wAfter w:w="273" w:type="dxa"/>
          <w:trHeight w:val="75"/>
          <w:jc w:val="center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B1A" w:rsidRPr="00963F93" w:rsidRDefault="000562B6" w:rsidP="00963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31B94" w:rsidRPr="00963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Таблица № 20</w:t>
            </w:r>
          </w:p>
        </w:tc>
      </w:tr>
      <w:tr w:rsidR="00963F93" w:rsidRPr="00963F93" w:rsidTr="00963F93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3F93" w:rsidRPr="00963F93" w:rsidRDefault="00963F93" w:rsidP="00963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зада</w:t>
            </w:r>
          </w:p>
          <w:p w:rsidR="00963F93" w:rsidRPr="00963F93" w:rsidRDefault="00963F93" w:rsidP="00963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Default="00963F93" w:rsidP="00963F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  <w:p w:rsidR="00963F93" w:rsidRPr="00963F93" w:rsidRDefault="00963F93" w:rsidP="00963F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ind w:left="-115"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 2013г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63F93" w:rsidRPr="00963F93" w:rsidTr="00963F93">
        <w:trPr>
          <w:trHeight w:val="345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66,69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65,63%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Орфоэпические нормы (постановка ударения)</w:t>
            </w:r>
          </w:p>
        </w:tc>
      </w:tr>
      <w:tr w:rsidR="00963F93" w:rsidRPr="00963F93" w:rsidTr="00963F93">
        <w:trPr>
          <w:trHeight w:val="667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70,71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72,61%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ind w:left="-96" w:right="-13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Лексические нормы  (употребление слова в соответствии с точным лексическим значением и требованием лексической сочетаемости)</w:t>
            </w:r>
          </w:p>
        </w:tc>
      </w:tr>
      <w:tr w:rsidR="00963F93" w:rsidRPr="00963F93" w:rsidTr="00963F93">
        <w:trPr>
          <w:trHeight w:val="276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75,88%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Морфологические нормы (образование форм слова)</w:t>
            </w:r>
          </w:p>
        </w:tc>
      </w:tr>
      <w:tr w:rsidR="00963F93" w:rsidRPr="00963F93" w:rsidTr="00963F93">
        <w:trPr>
          <w:trHeight w:val="30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67,57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65,18%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Синтаксические нормы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(построение предложения с деепричастием)</w:t>
            </w:r>
          </w:p>
        </w:tc>
      </w:tr>
      <w:tr w:rsidR="00963F93" w:rsidRPr="00963F93" w:rsidTr="00963F93">
        <w:trPr>
          <w:trHeight w:val="285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49,96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56,40%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ind w:left="-82" w:right="-122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Синтаксические нормы. Нормы согласования. Нормы управления. Построение предложений с однородными членами. Построение сложноподчиненных предложений</w:t>
            </w:r>
          </w:p>
        </w:tc>
      </w:tr>
      <w:tr w:rsidR="00963F93" w:rsidRPr="00963F93" w:rsidTr="00963F93">
        <w:trPr>
          <w:trHeight w:val="27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71,67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81,36%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Синтаксические нормы</w:t>
            </w:r>
          </w:p>
        </w:tc>
      </w:tr>
      <w:tr w:rsidR="00963F93" w:rsidRPr="00963F93" w:rsidTr="00963F93">
        <w:trPr>
          <w:trHeight w:val="276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86,40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79,94%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ind w:left="-82" w:right="-167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Текст. Смысловая и композиционная целостность текста. Последовательность предложений в тексте</w:t>
            </w:r>
          </w:p>
        </w:tc>
      </w:tr>
      <w:tr w:rsidR="00963F93" w:rsidRPr="00963F93" w:rsidTr="00963F93">
        <w:trPr>
          <w:trHeight w:val="248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79,96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57,44%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Средства связи предложений в тексте</w:t>
            </w:r>
          </w:p>
        </w:tc>
      </w:tr>
      <w:tr w:rsidR="00963F93" w:rsidRPr="00963F93" w:rsidTr="00963F93">
        <w:trPr>
          <w:trHeight w:val="27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A9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58,48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55,61%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Предложение. Грамматическая основа предложения. Подлежащее и сказуемое как главные члены предложения</w:t>
            </w:r>
          </w:p>
        </w:tc>
      </w:tr>
      <w:tr w:rsidR="00963F93" w:rsidRPr="00963F93" w:rsidTr="00963F93">
        <w:trPr>
          <w:trHeight w:val="285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50,51%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Предложение. Виды предложений по количеству грамматических основ, по средствам связи частей.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Сложные предложения с разными видами связи</w:t>
            </w:r>
          </w:p>
        </w:tc>
      </w:tr>
      <w:tr w:rsidR="00963F93" w:rsidRPr="00963F93" w:rsidTr="00963F93">
        <w:trPr>
          <w:trHeight w:val="255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50,42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72,62%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Части речи</w:t>
            </w:r>
          </w:p>
        </w:tc>
      </w:tr>
      <w:tr w:rsidR="00963F93" w:rsidRPr="00963F93" w:rsidTr="00963F93">
        <w:trPr>
          <w:trHeight w:val="333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79,41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61,34%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Лексическое значение слова</w:t>
            </w:r>
          </w:p>
        </w:tc>
      </w:tr>
      <w:tr w:rsidR="00963F93" w:rsidRPr="00963F93" w:rsidTr="00963F93">
        <w:trPr>
          <w:trHeight w:val="27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61,97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68,60%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 xml:space="preserve">Правописание </w:t>
            </w:r>
            <w:proofErr w:type="gramStart"/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-Н</w:t>
            </w:r>
            <w:proofErr w:type="gramEnd"/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- и -НН- в суффиксах частей речи</w:t>
            </w:r>
          </w:p>
        </w:tc>
      </w:tr>
      <w:tr w:rsidR="00963F93" w:rsidRPr="00963F93" w:rsidTr="00963F93">
        <w:trPr>
          <w:trHeight w:val="315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65,06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63,69%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Правописание корней</w:t>
            </w:r>
          </w:p>
        </w:tc>
      </w:tr>
      <w:tr w:rsidR="00963F93" w:rsidRPr="00963F93" w:rsidTr="00963F93">
        <w:trPr>
          <w:trHeight w:val="30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75,28%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Правописание приставок</w:t>
            </w:r>
          </w:p>
        </w:tc>
      </w:tr>
      <w:tr w:rsidR="00963F93" w:rsidRPr="00963F93" w:rsidTr="00963F93">
        <w:trPr>
          <w:trHeight w:val="33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64,64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72,10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78,40%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ind w:left="-108" w:right="-358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 xml:space="preserve">Правописание личных окончаний глаголов и суффиксов </w:t>
            </w: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причастий настоящего времени</w:t>
            </w:r>
          </w:p>
        </w:tc>
      </w:tr>
      <w:tr w:rsidR="00963F93" w:rsidRPr="00963F93" w:rsidTr="00963F93">
        <w:trPr>
          <w:trHeight w:val="276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A17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79,33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66,02%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 xml:space="preserve">Правописание суффиксов частей речи (кроме </w:t>
            </w:r>
            <w:proofErr w:type="gramStart"/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-Н</w:t>
            </w:r>
            <w:proofErr w:type="gramEnd"/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-/-НН-)</w:t>
            </w:r>
          </w:p>
        </w:tc>
      </w:tr>
      <w:tr w:rsidR="00963F93" w:rsidRPr="00963F93" w:rsidTr="00963F93">
        <w:trPr>
          <w:trHeight w:val="262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A18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69,21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59,10%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Правописание НЕ и НИ</w:t>
            </w:r>
          </w:p>
        </w:tc>
      </w:tr>
      <w:tr w:rsidR="00963F93" w:rsidRPr="00963F93" w:rsidTr="00963F93">
        <w:trPr>
          <w:trHeight w:val="36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59,12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65,92%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Слитное, дефисное, раздельное написание слов</w:t>
            </w:r>
          </w:p>
        </w:tc>
      </w:tr>
      <w:tr w:rsidR="00963F93" w:rsidRPr="00963F93" w:rsidTr="00963F93">
        <w:trPr>
          <w:trHeight w:val="30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67,10%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Пунктуация в сложносочиненном предложении и простом предложении с однородными членами</w:t>
            </w:r>
          </w:p>
        </w:tc>
      </w:tr>
      <w:tr w:rsidR="00963F93" w:rsidRPr="00963F93" w:rsidTr="00963F93">
        <w:trPr>
          <w:trHeight w:val="255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67,11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55,81%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ind w:left="-108" w:right="-12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предложениях с обособленными членами (определениями, обстоятельствами, приложениями)</w:t>
            </w:r>
          </w:p>
        </w:tc>
      </w:tr>
      <w:tr w:rsidR="00963F93" w:rsidRPr="00963F93" w:rsidTr="00963F93">
        <w:trPr>
          <w:trHeight w:val="485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64,66%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ind w:left="-108" w:right="-12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 xml:space="preserve">Знаки препинания в предложениях со словами и конструкциями, </w:t>
            </w:r>
            <w:proofErr w:type="spellStart"/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граммат</w:t>
            </w:r>
            <w:proofErr w:type="spellEnd"/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. не связанными с чл. предложения</w:t>
            </w:r>
          </w:p>
        </w:tc>
      </w:tr>
      <w:tr w:rsidR="00963F93" w:rsidRPr="00963F93" w:rsidTr="00963F93">
        <w:trPr>
          <w:trHeight w:val="275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61,97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63,20%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ind w:left="-108" w:right="-13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простом осложненном предложении (с однородными членами)</w:t>
            </w:r>
          </w:p>
        </w:tc>
      </w:tr>
      <w:tr w:rsidR="00963F93" w:rsidRPr="00963F93" w:rsidTr="00963F93">
        <w:trPr>
          <w:trHeight w:val="285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66,53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62,07%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бессоюзном сложном предложении</w:t>
            </w:r>
          </w:p>
        </w:tc>
      </w:tr>
      <w:tr w:rsidR="00963F93" w:rsidRPr="00963F93" w:rsidTr="00963F93">
        <w:trPr>
          <w:trHeight w:val="315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A25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75,56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51,50%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сложноподчиненном предложении</w:t>
            </w:r>
          </w:p>
        </w:tc>
      </w:tr>
      <w:tr w:rsidR="00963F93" w:rsidRPr="00963F93" w:rsidTr="00963F93">
        <w:trPr>
          <w:trHeight w:val="289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A26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58,51%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 xml:space="preserve">Знаки препинания в сложном предложении с союзной и бессоюзной </w:t>
            </w:r>
            <w:proofErr w:type="spellStart"/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связью</w:t>
            </w:r>
            <w:proofErr w:type="gramStart"/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,с</w:t>
            </w:r>
            <w:proofErr w:type="spellEnd"/>
            <w:proofErr w:type="gramEnd"/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 xml:space="preserve"> разными видами связи</w:t>
            </w:r>
          </w:p>
        </w:tc>
      </w:tr>
      <w:tr w:rsidR="00963F93" w:rsidRPr="00963F93" w:rsidTr="00963F93">
        <w:trPr>
          <w:trHeight w:val="36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A27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78,91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70,65%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</w:p>
        </w:tc>
      </w:tr>
      <w:tr w:rsidR="00963F93" w:rsidRPr="00963F93" w:rsidTr="00963F93">
        <w:trPr>
          <w:trHeight w:val="304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A28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74,44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62,86%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</w:p>
        </w:tc>
      </w:tr>
      <w:tr w:rsidR="00963F93" w:rsidRPr="00963F93" w:rsidTr="00963F93">
        <w:trPr>
          <w:trHeight w:val="289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A29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57,64%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Функционально-смысловые типы речи</w:t>
            </w:r>
          </w:p>
        </w:tc>
      </w:tr>
      <w:tr w:rsidR="00963F93" w:rsidRPr="00963F93" w:rsidTr="00963F93">
        <w:trPr>
          <w:trHeight w:val="27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F93" w:rsidRPr="00963F93" w:rsidRDefault="00963F93" w:rsidP="0096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81,21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sz w:val="24"/>
                <w:szCs w:val="24"/>
              </w:rPr>
              <w:t>60,71%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3F93">
              <w:rPr>
                <w:rFonts w:ascii="TimesNewRomanPSMT" w:hAnsi="TimesNewRomanPSMT" w:cs="TimesNewRomanPSMT"/>
                <w:sz w:val="24"/>
                <w:szCs w:val="24"/>
              </w:rPr>
              <w:t>Лексическое значение слова. Деление лексики русского языка на группы в зависимости от смысловых связей между словами</w:t>
            </w:r>
          </w:p>
        </w:tc>
      </w:tr>
      <w:tr w:rsidR="00963F93" w:rsidRPr="00963F93" w:rsidTr="00963F93">
        <w:trPr>
          <w:trHeight w:val="30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67,58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F93" w:rsidRPr="00963F93" w:rsidRDefault="00963F93" w:rsidP="00963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93">
              <w:rPr>
                <w:rFonts w:ascii="Times New Roman" w:hAnsi="Times New Roman" w:cs="Times New Roman"/>
                <w:b/>
                <w:sz w:val="24"/>
                <w:szCs w:val="24"/>
              </w:rPr>
              <w:t>64,8%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93" w:rsidRPr="00963F93" w:rsidRDefault="00963F93" w:rsidP="0096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C74B1A" w:rsidRPr="009F1F2E" w:rsidRDefault="00C74B1A" w:rsidP="00963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C74B1A" w:rsidRPr="00320FE5" w:rsidRDefault="00902D2C" w:rsidP="00963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Изучая данные таблицы №20, м</w:t>
      </w:r>
      <w:r w:rsidR="009C6741" w:rsidRPr="007222D1">
        <w:rPr>
          <w:rFonts w:ascii="TimesNewRomanPSMT" w:hAnsi="TimesNewRomanPSMT" w:cs="TimesNewRomanPSMT"/>
          <w:sz w:val="28"/>
          <w:szCs w:val="28"/>
        </w:rPr>
        <w:t xml:space="preserve">ожно отметить </w:t>
      </w:r>
      <w:r w:rsidR="009C6741">
        <w:rPr>
          <w:rFonts w:ascii="TimesNewRomanPSMT" w:hAnsi="TimesNewRomanPSMT" w:cs="TimesNewRomanPSMT"/>
          <w:sz w:val="28"/>
          <w:szCs w:val="28"/>
        </w:rPr>
        <w:t xml:space="preserve">повышение </w:t>
      </w:r>
      <w:r w:rsidR="009C6741" w:rsidRPr="007222D1">
        <w:rPr>
          <w:rFonts w:ascii="TimesNewRomanPSMT" w:hAnsi="TimesNewRomanPSMT" w:cs="TimesNewRomanPSMT"/>
          <w:sz w:val="28"/>
          <w:szCs w:val="28"/>
        </w:rPr>
        <w:t xml:space="preserve">процента выполнения при рассмотрении результатов работы выпускников с заданиями, связанными с анализом текста. </w:t>
      </w:r>
      <w:r w:rsidR="009C6741" w:rsidRPr="00320FE5">
        <w:rPr>
          <w:rFonts w:ascii="TimesNewRomanPSMT" w:hAnsi="TimesNewRomanPSMT" w:cs="TimesNewRomanPSMT"/>
          <w:sz w:val="28"/>
          <w:szCs w:val="28"/>
        </w:rPr>
        <w:t>По-прежнему высоким остается про</w:t>
      </w:r>
      <w:r>
        <w:rPr>
          <w:rFonts w:ascii="TimesNewRomanPSMT" w:hAnsi="TimesNewRomanPSMT" w:cs="TimesNewRomanPSMT"/>
          <w:sz w:val="28"/>
          <w:szCs w:val="28"/>
        </w:rPr>
        <w:t>цент выполнения задания 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7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="009C6741" w:rsidRPr="00320FE5">
        <w:rPr>
          <w:rFonts w:ascii="TimesNewRomanPSMT" w:hAnsi="TimesNewRomanPSMT" w:cs="TimesNewRomanPSMT"/>
          <w:sz w:val="28"/>
          <w:szCs w:val="28"/>
        </w:rPr>
        <w:t>проверяющего умение обеспечивать смысловую и композиционную целостность текста, посл</w:t>
      </w:r>
      <w:r>
        <w:rPr>
          <w:rFonts w:ascii="TimesNewRomanPSMT" w:hAnsi="TimesNewRomanPSMT" w:cs="TimesNewRomanPSMT"/>
          <w:sz w:val="28"/>
          <w:szCs w:val="28"/>
        </w:rPr>
        <w:t xml:space="preserve">едовательность предложений в тексте путем </w:t>
      </w:r>
      <w:r w:rsidR="009C6741" w:rsidRPr="00320FE5">
        <w:rPr>
          <w:rFonts w:ascii="TimesNewRomanPSMT" w:hAnsi="TimesNewRomanPSMT" w:cs="TimesNewRomanPSMT"/>
          <w:sz w:val="28"/>
          <w:szCs w:val="28"/>
        </w:rPr>
        <w:t>анализа смысловой и композиционной целостности микротекста, последовательности предложений, – 86,4% выполнения</w:t>
      </w:r>
      <w:r w:rsidR="00320FE5" w:rsidRPr="00320FE5">
        <w:rPr>
          <w:rFonts w:ascii="TimesNewRomanPSMT" w:hAnsi="TimesNewRomanPSMT" w:cs="TimesNewRomanPSMT"/>
          <w:sz w:val="28"/>
          <w:szCs w:val="28"/>
        </w:rPr>
        <w:t xml:space="preserve"> (</w:t>
      </w:r>
      <w:r w:rsidR="009C6741" w:rsidRPr="00320FE5">
        <w:rPr>
          <w:rFonts w:ascii="TimesNewRomanPSMT" w:hAnsi="TimesNewRomanPSMT" w:cs="TimesNewRomanPSMT"/>
          <w:sz w:val="28"/>
          <w:szCs w:val="28"/>
        </w:rPr>
        <w:t>в</w:t>
      </w:r>
      <w:r w:rsidR="00320FE5" w:rsidRPr="00320FE5">
        <w:rPr>
          <w:rFonts w:ascii="TimesNewRomanPSMT" w:hAnsi="TimesNewRomanPSMT" w:cs="TimesNewRomanPSMT"/>
          <w:sz w:val="28"/>
          <w:szCs w:val="28"/>
        </w:rPr>
        <w:t xml:space="preserve"> </w:t>
      </w:r>
      <w:r w:rsidR="009C6741" w:rsidRPr="00320FE5">
        <w:rPr>
          <w:rFonts w:ascii="TimesNewRomanPSMT" w:hAnsi="TimesNewRomanPSMT" w:cs="TimesNewRomanPSMT"/>
          <w:sz w:val="28"/>
          <w:szCs w:val="28"/>
        </w:rPr>
        <w:t xml:space="preserve">2014 году – 74%); процент выполнения задания А27, требующего умения проводить информационную обработку на основе микротекста, – </w:t>
      </w:r>
      <w:r w:rsidR="0006351B" w:rsidRPr="00320FE5">
        <w:rPr>
          <w:rFonts w:ascii="TimesNewRomanPSMT" w:hAnsi="TimesNewRomanPSMT" w:cs="TimesNewRomanPSMT"/>
          <w:sz w:val="28"/>
          <w:szCs w:val="28"/>
        </w:rPr>
        <w:t>78,91 (</w:t>
      </w:r>
      <w:r w:rsidR="009C6741" w:rsidRPr="00320FE5">
        <w:rPr>
          <w:rFonts w:ascii="TimesNewRomanPSMT" w:hAnsi="TimesNewRomanPSMT" w:cs="TimesNewRomanPSMT"/>
          <w:sz w:val="28"/>
          <w:szCs w:val="28"/>
        </w:rPr>
        <w:t>в предыдущем году – 63,83%)</w:t>
      </w:r>
      <w:r w:rsidR="0006351B" w:rsidRPr="00320FE5">
        <w:rPr>
          <w:rFonts w:ascii="TimesNewRomanPSMT" w:hAnsi="TimesNewRomanPSMT" w:cs="TimesNewRomanPSMT"/>
          <w:sz w:val="28"/>
          <w:szCs w:val="28"/>
        </w:rPr>
        <w:t xml:space="preserve">. Значительно повысился процент выполнения заданий, связанных со смысловым и композиционным анализом </w:t>
      </w:r>
      <w:proofErr w:type="spellStart"/>
      <w:r w:rsidR="0006351B" w:rsidRPr="00320FE5">
        <w:rPr>
          <w:rFonts w:ascii="TimesNewRomanPSMT" w:hAnsi="TimesNewRomanPSMT" w:cs="TimesNewRomanPSMT"/>
          <w:sz w:val="28"/>
          <w:szCs w:val="28"/>
        </w:rPr>
        <w:t>макротекста</w:t>
      </w:r>
      <w:proofErr w:type="spellEnd"/>
      <w:r w:rsidR="0006351B" w:rsidRPr="00320FE5">
        <w:rPr>
          <w:rFonts w:ascii="TimesNewRomanPSMT" w:hAnsi="TimesNewRomanPSMT" w:cs="TimesNewRomanPSMT"/>
          <w:sz w:val="28"/>
          <w:szCs w:val="28"/>
        </w:rPr>
        <w:t>, с анализом его типологической структуры - А29 и А30 – 64 и 81 соответственно</w:t>
      </w:r>
      <w:r w:rsidR="009C6741" w:rsidRPr="00320FE5">
        <w:rPr>
          <w:rFonts w:ascii="TimesNewRomanPSMT" w:hAnsi="TimesNewRomanPSMT" w:cs="TimesNewRomanPSMT"/>
          <w:sz w:val="28"/>
          <w:szCs w:val="28"/>
        </w:rPr>
        <w:t xml:space="preserve">. </w:t>
      </w:r>
      <w:r w:rsidR="008B7E60">
        <w:rPr>
          <w:rFonts w:ascii="TimesNewRomanPSMT" w:hAnsi="TimesNewRomanPSMT" w:cs="TimesNewRomanPSMT"/>
          <w:sz w:val="28"/>
          <w:szCs w:val="28"/>
        </w:rPr>
        <w:t xml:space="preserve">Отметим, что </w:t>
      </w:r>
      <w:r w:rsidR="008B7E60" w:rsidRPr="007568CF">
        <w:rPr>
          <w:rFonts w:ascii="TimesNewRomanPSMT" w:hAnsi="TimesNewRomanPSMT" w:cs="TimesNewRomanPSMT"/>
          <w:sz w:val="28"/>
          <w:szCs w:val="28"/>
        </w:rPr>
        <w:t xml:space="preserve">задания, связанные </w:t>
      </w:r>
      <w:r w:rsidR="008B7E60">
        <w:rPr>
          <w:rFonts w:ascii="TimesNewRomanPSMT" w:hAnsi="TimesNewRomanPSMT" w:cs="TimesNewRomanPSMT"/>
          <w:sz w:val="28"/>
          <w:szCs w:val="28"/>
        </w:rPr>
        <w:t xml:space="preserve">с анализом </w:t>
      </w:r>
      <w:proofErr w:type="spellStart"/>
      <w:r w:rsidR="008B7E60">
        <w:rPr>
          <w:rFonts w:ascii="TimesNewRomanPSMT" w:hAnsi="TimesNewRomanPSMT" w:cs="TimesNewRomanPSMT"/>
          <w:sz w:val="28"/>
          <w:szCs w:val="28"/>
        </w:rPr>
        <w:t>макро</w:t>
      </w:r>
      <w:r w:rsidR="008B7E60" w:rsidRPr="007568CF">
        <w:rPr>
          <w:rFonts w:ascii="TimesNewRomanPSMT" w:hAnsi="TimesNewRomanPSMT" w:cs="TimesNewRomanPSMT"/>
          <w:sz w:val="28"/>
          <w:szCs w:val="28"/>
        </w:rPr>
        <w:t>текста</w:t>
      </w:r>
      <w:proofErr w:type="spellEnd"/>
      <w:r w:rsidR="008B7E60" w:rsidRPr="007568CF">
        <w:rPr>
          <w:rFonts w:ascii="TimesNewRomanPSMT" w:hAnsi="TimesNewRomanPSMT" w:cs="TimesNewRomanPSMT"/>
          <w:sz w:val="28"/>
          <w:szCs w:val="28"/>
        </w:rPr>
        <w:t xml:space="preserve">, его типологической </w:t>
      </w:r>
      <w:r w:rsidR="008B7E60">
        <w:rPr>
          <w:rFonts w:ascii="TimesNewRomanPSMT" w:hAnsi="TimesNewRomanPSMT" w:cs="TimesNewRomanPSMT"/>
          <w:sz w:val="28"/>
          <w:szCs w:val="28"/>
        </w:rPr>
        <w:t>структуры, тоже</w:t>
      </w:r>
      <w:r w:rsidR="008B7E60" w:rsidRPr="007568CF">
        <w:rPr>
          <w:rFonts w:ascii="TimesNewRomanPSMT" w:hAnsi="TimesNewRomanPSMT" w:cs="TimesNewRomanPSMT"/>
          <w:sz w:val="28"/>
          <w:szCs w:val="28"/>
        </w:rPr>
        <w:t xml:space="preserve"> вызывают </w:t>
      </w:r>
      <w:r w:rsidR="008B7E60">
        <w:rPr>
          <w:rFonts w:ascii="TimesNewRomanPSMT" w:hAnsi="TimesNewRomanPSMT" w:cs="TimesNewRomanPSMT"/>
          <w:sz w:val="28"/>
          <w:szCs w:val="28"/>
        </w:rPr>
        <w:t xml:space="preserve">у выпускников </w:t>
      </w:r>
      <w:r w:rsidR="008B7E60" w:rsidRPr="007568CF">
        <w:rPr>
          <w:rFonts w:ascii="TimesNewRomanPSMT" w:hAnsi="TimesNewRomanPSMT" w:cs="TimesNewRomanPSMT"/>
          <w:sz w:val="28"/>
          <w:szCs w:val="28"/>
        </w:rPr>
        <w:t xml:space="preserve">значительные </w:t>
      </w:r>
      <w:r w:rsidR="008B7E60">
        <w:rPr>
          <w:rFonts w:ascii="TimesNewRomanPSMT" w:hAnsi="TimesNewRomanPSMT" w:cs="TimesNewRomanPSMT"/>
          <w:sz w:val="28"/>
          <w:szCs w:val="28"/>
        </w:rPr>
        <w:t>затрудне</w:t>
      </w:r>
      <w:r w:rsidR="008B7E60" w:rsidRPr="007568CF">
        <w:rPr>
          <w:rFonts w:ascii="TimesNewRomanPSMT" w:hAnsi="TimesNewRomanPSMT" w:cs="TimesNewRomanPSMT"/>
          <w:sz w:val="28"/>
          <w:szCs w:val="28"/>
        </w:rPr>
        <w:t>ния</w:t>
      </w:r>
      <w:r w:rsidR="008B7E60">
        <w:rPr>
          <w:rFonts w:ascii="TimesNewRomanPSMT" w:hAnsi="TimesNewRomanPSMT" w:cs="TimesNewRomanPSMT"/>
          <w:sz w:val="28"/>
          <w:szCs w:val="28"/>
        </w:rPr>
        <w:t xml:space="preserve">. Тем не менее, этот показатель </w:t>
      </w:r>
      <w:r w:rsidR="00F31EF4">
        <w:rPr>
          <w:rFonts w:ascii="TimesNewRomanPSMT" w:hAnsi="TimesNewRomanPSMT" w:cs="TimesNewRomanPSMT"/>
          <w:sz w:val="28"/>
          <w:szCs w:val="28"/>
        </w:rPr>
        <w:t>повысился как в прошлом году, так и в этом (2013</w:t>
      </w:r>
      <w:r>
        <w:rPr>
          <w:rFonts w:ascii="TimesNewRomanPSMT" w:hAnsi="TimesNewRomanPSMT" w:cs="TimesNewRomanPSMT"/>
          <w:sz w:val="28"/>
          <w:szCs w:val="28"/>
        </w:rPr>
        <w:t>г.</w:t>
      </w:r>
      <w:r w:rsidR="00F31EF4">
        <w:rPr>
          <w:rFonts w:ascii="TimesNewRomanPSMT" w:hAnsi="TimesNewRomanPSMT" w:cs="TimesNewRomanPSMT"/>
          <w:sz w:val="28"/>
          <w:szCs w:val="28"/>
        </w:rPr>
        <w:t xml:space="preserve"> - 62,8%, 2014 -  72,2%, 2015 – 74,4%). Таким образом, у</w:t>
      </w:r>
      <w:r w:rsidR="008B7E60">
        <w:rPr>
          <w:rFonts w:ascii="TimesNewRomanPSMT" w:hAnsi="TimesNewRomanPSMT" w:cs="TimesNewRomanPSMT"/>
          <w:sz w:val="28"/>
          <w:szCs w:val="28"/>
        </w:rPr>
        <w:t xml:space="preserve">ровень выполнения </w:t>
      </w:r>
      <w:r w:rsidR="008B7E60" w:rsidRPr="007222D1">
        <w:rPr>
          <w:rFonts w:ascii="TimesNewRomanPSMT" w:hAnsi="TimesNewRomanPSMT" w:cs="TimesNewRomanPSMT"/>
          <w:sz w:val="28"/>
          <w:szCs w:val="28"/>
        </w:rPr>
        <w:t>задания А28,</w:t>
      </w:r>
      <w:r w:rsidR="008B7E60">
        <w:rPr>
          <w:rFonts w:ascii="TimesNewRomanPSMT" w:hAnsi="TimesNewRomanPSMT" w:cs="TimesNewRomanPSMT"/>
          <w:sz w:val="28"/>
          <w:szCs w:val="28"/>
        </w:rPr>
        <w:t xml:space="preserve"> </w:t>
      </w:r>
      <w:r w:rsidR="008B7E60" w:rsidRPr="007222D1">
        <w:rPr>
          <w:rFonts w:ascii="TimesNewRomanPSMT" w:hAnsi="TimesNewRomanPSMT" w:cs="TimesNewRomanPSMT"/>
          <w:sz w:val="28"/>
          <w:szCs w:val="28"/>
        </w:rPr>
        <w:t>обнаруживающего способность проводить смысловой и ко</w:t>
      </w:r>
      <w:r w:rsidR="008B7E60">
        <w:rPr>
          <w:rFonts w:ascii="TimesNewRomanPSMT" w:hAnsi="TimesNewRomanPSMT" w:cs="TimesNewRomanPSMT"/>
          <w:sz w:val="28"/>
          <w:szCs w:val="28"/>
        </w:rPr>
        <w:t>мпозиционный анализ текста</w:t>
      </w:r>
      <w:r w:rsidR="00F31EF4"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показывает</w:t>
      </w:r>
      <w:r w:rsidR="008B7E60" w:rsidRPr="007222D1">
        <w:rPr>
          <w:rFonts w:ascii="TimesNewRomanPSMT" w:hAnsi="TimesNewRomanPSMT" w:cs="TimesNewRomanPSMT"/>
          <w:sz w:val="28"/>
          <w:szCs w:val="28"/>
        </w:rPr>
        <w:t xml:space="preserve"> </w:t>
      </w:r>
      <w:r w:rsidR="008B7E60">
        <w:rPr>
          <w:rFonts w:ascii="TimesNewRomanPSMT" w:hAnsi="TimesNewRomanPSMT" w:cs="TimesNewRomanPSMT"/>
          <w:sz w:val="28"/>
          <w:szCs w:val="28"/>
        </w:rPr>
        <w:t>усиление</w:t>
      </w:r>
      <w:r w:rsidR="008B7E60" w:rsidRPr="007222D1">
        <w:rPr>
          <w:rFonts w:ascii="TimesNewRomanPSMT" w:hAnsi="TimesNewRomanPSMT" w:cs="TimesNewRomanPSMT"/>
          <w:sz w:val="28"/>
          <w:szCs w:val="28"/>
        </w:rPr>
        <w:t xml:space="preserve"> внимания к аналитической работе с те</w:t>
      </w:r>
      <w:r w:rsidR="008B7E60">
        <w:rPr>
          <w:rFonts w:ascii="TimesNewRomanPSMT" w:hAnsi="TimesNewRomanPSMT" w:cs="TimesNewRomanPSMT"/>
          <w:sz w:val="28"/>
          <w:szCs w:val="28"/>
        </w:rPr>
        <w:t xml:space="preserve">кстом на уроках русского языка. </w:t>
      </w:r>
      <w:r w:rsidR="00F31EF4">
        <w:rPr>
          <w:rFonts w:ascii="TimesNewRomanPSMT" w:hAnsi="TimesNewRomanPSMT" w:cs="TimesNewRomanPSMT"/>
          <w:sz w:val="28"/>
          <w:szCs w:val="28"/>
        </w:rPr>
        <w:t xml:space="preserve">И повышение на 9% </w:t>
      </w:r>
      <w:r w:rsidR="008B7E60">
        <w:rPr>
          <w:rFonts w:ascii="TimesNewRomanPSMT" w:hAnsi="TimesNewRomanPSMT" w:cs="TimesNewRomanPSMT"/>
          <w:sz w:val="28"/>
          <w:szCs w:val="28"/>
        </w:rPr>
        <w:t>выполнени</w:t>
      </w:r>
      <w:r w:rsidR="00963F93">
        <w:rPr>
          <w:rFonts w:ascii="TimesNewRomanPSMT" w:hAnsi="TimesNewRomanPSMT" w:cs="TimesNewRomanPSMT"/>
          <w:sz w:val="28"/>
          <w:szCs w:val="28"/>
        </w:rPr>
        <w:t>я</w:t>
      </w:r>
      <w:r w:rsidR="008B7E60" w:rsidRPr="007222D1">
        <w:rPr>
          <w:rFonts w:ascii="TimesNewRomanPSMT" w:hAnsi="TimesNewRomanPSMT" w:cs="TimesNewRomanPSMT"/>
          <w:sz w:val="28"/>
          <w:szCs w:val="28"/>
        </w:rPr>
        <w:t xml:space="preserve"> задания </w:t>
      </w:r>
      <w:r w:rsidR="008B7E60">
        <w:rPr>
          <w:rFonts w:ascii="TimesNewRomanPSMT" w:hAnsi="TimesNewRomanPSMT" w:cs="TimesNewRomanPSMT"/>
          <w:sz w:val="28"/>
          <w:szCs w:val="28"/>
        </w:rPr>
        <w:t>А29</w:t>
      </w:r>
      <w:r w:rsidR="008B7E60" w:rsidRPr="007222D1">
        <w:rPr>
          <w:rFonts w:ascii="TimesNewRomanPSMT" w:hAnsi="TimesNewRomanPSMT" w:cs="TimesNewRomanPSMT"/>
          <w:sz w:val="28"/>
          <w:szCs w:val="28"/>
        </w:rPr>
        <w:t xml:space="preserve">, предполагающего умение проводить типологический анализ </w:t>
      </w:r>
      <w:proofErr w:type="spellStart"/>
      <w:r w:rsidR="008B7E60">
        <w:rPr>
          <w:rFonts w:ascii="TimesNewRomanPSMT" w:hAnsi="TimesNewRomanPSMT" w:cs="TimesNewRomanPSMT"/>
          <w:sz w:val="28"/>
          <w:szCs w:val="28"/>
        </w:rPr>
        <w:t>макро</w:t>
      </w:r>
      <w:r w:rsidR="008B7E60" w:rsidRPr="007222D1">
        <w:rPr>
          <w:rFonts w:ascii="TimesNewRomanPSMT" w:hAnsi="TimesNewRomanPSMT" w:cs="TimesNewRomanPSMT"/>
          <w:sz w:val="28"/>
          <w:szCs w:val="28"/>
        </w:rPr>
        <w:t>текста</w:t>
      </w:r>
      <w:proofErr w:type="spellEnd"/>
      <w:r w:rsidR="008B7E60">
        <w:rPr>
          <w:rFonts w:ascii="TimesNewRomanPSMT" w:hAnsi="TimesNewRomanPSMT" w:cs="TimesNewRomanPSMT"/>
          <w:sz w:val="28"/>
          <w:szCs w:val="28"/>
        </w:rPr>
        <w:t xml:space="preserve"> </w:t>
      </w:r>
      <w:r w:rsidR="008B7E60" w:rsidRPr="007222D1">
        <w:rPr>
          <w:rFonts w:ascii="TimesNewRomanPSMT" w:hAnsi="TimesNewRomanPSMT" w:cs="TimesNewRomanPSMT"/>
          <w:sz w:val="28"/>
          <w:szCs w:val="28"/>
        </w:rPr>
        <w:t xml:space="preserve">А30, </w:t>
      </w:r>
      <w:r w:rsidR="00F31EF4">
        <w:rPr>
          <w:rFonts w:ascii="TimesNewRomanPSMT" w:hAnsi="TimesNewRomanPSMT" w:cs="TimesNewRomanPSMT"/>
          <w:sz w:val="28"/>
          <w:szCs w:val="28"/>
        </w:rPr>
        <w:t>следовательно</w:t>
      </w:r>
      <w:r w:rsidR="008B7E60" w:rsidRPr="007222D1">
        <w:rPr>
          <w:rFonts w:ascii="TimesNewRomanPSMT" w:hAnsi="TimesNewRomanPSMT" w:cs="TimesNewRomanPSMT"/>
          <w:sz w:val="28"/>
          <w:szCs w:val="28"/>
        </w:rPr>
        <w:t xml:space="preserve">, свидетельствует о </w:t>
      </w:r>
      <w:r w:rsidR="00F31EF4">
        <w:rPr>
          <w:rFonts w:ascii="TimesNewRomanPSMT" w:hAnsi="TimesNewRomanPSMT" w:cs="TimesNewRomanPSMT"/>
          <w:sz w:val="28"/>
          <w:szCs w:val="28"/>
        </w:rPr>
        <w:t>повышении развития</w:t>
      </w:r>
      <w:r w:rsidR="008B7E60" w:rsidRPr="007222D1">
        <w:rPr>
          <w:rFonts w:ascii="TimesNewRomanPSMT" w:hAnsi="TimesNewRomanPSMT" w:cs="TimesNewRomanPSMT"/>
          <w:sz w:val="28"/>
          <w:szCs w:val="28"/>
        </w:rPr>
        <w:t xml:space="preserve"> </w:t>
      </w:r>
      <w:r w:rsidR="008B7E60" w:rsidRPr="008A54C7">
        <w:rPr>
          <w:rFonts w:ascii="TimesNewRomanPS-BoldMT" w:hAnsi="TimesNewRomanPS-BoldMT" w:cs="TimesNewRomanPS-BoldMT"/>
          <w:bCs/>
          <w:sz w:val="28"/>
          <w:szCs w:val="28"/>
        </w:rPr>
        <w:t>коммуникативной</w:t>
      </w:r>
      <w:r w:rsidR="008B7E60" w:rsidRPr="007222D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8B7E60" w:rsidRPr="007222D1">
        <w:rPr>
          <w:rFonts w:ascii="TimesNewRomanPSMT" w:hAnsi="TimesNewRomanPSMT" w:cs="TimesNewRomanPSMT"/>
          <w:sz w:val="28"/>
          <w:szCs w:val="28"/>
        </w:rPr>
        <w:t>компетенции школьников.</w:t>
      </w:r>
      <w:r w:rsidR="002052DF">
        <w:rPr>
          <w:rFonts w:ascii="TimesNewRomanPSMT" w:hAnsi="TimesNewRomanPSMT" w:cs="TimesNewRomanPSMT"/>
          <w:sz w:val="28"/>
          <w:szCs w:val="28"/>
        </w:rPr>
        <w:t xml:space="preserve"> </w:t>
      </w:r>
      <w:r w:rsidR="0006351B">
        <w:rPr>
          <w:rFonts w:ascii="TimesNewRomanPSMT" w:hAnsi="TimesNewRomanPSMT" w:cs="TimesNewRomanPSMT"/>
          <w:sz w:val="28"/>
          <w:szCs w:val="28"/>
        </w:rPr>
        <w:t>С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>редний процент выполнения задания А</w:t>
      </w:r>
      <w:proofErr w:type="gramStart"/>
      <w:r w:rsidR="00C74B1A" w:rsidRPr="00F877EA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="00C74B1A">
        <w:rPr>
          <w:rFonts w:ascii="TimesNewRomanPSMT" w:hAnsi="TimesNewRomanPSMT" w:cs="TimesNewRomanPSMT"/>
          <w:sz w:val="28"/>
          <w:szCs w:val="28"/>
        </w:rPr>
        <w:t>,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 xml:space="preserve"> направленного на проверку орфоэпических норм (постановка ударения</w:t>
      </w:r>
      <w:r w:rsidR="00C74B1A">
        <w:rPr>
          <w:rFonts w:ascii="TimesNewRomanPSMT" w:hAnsi="TimesNewRomanPSMT" w:cs="TimesNewRomanPSMT"/>
          <w:sz w:val="28"/>
          <w:szCs w:val="28"/>
        </w:rPr>
        <w:t>),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 xml:space="preserve"> </w:t>
      </w:r>
      <w:r w:rsidR="0006351B">
        <w:rPr>
          <w:rFonts w:ascii="TimesNewRomanPSMT" w:hAnsi="TimesNewRomanPSMT" w:cs="TimesNewRomanPSMT"/>
          <w:sz w:val="28"/>
          <w:szCs w:val="28"/>
        </w:rPr>
        <w:t>повысился и стал равен 66,7 (в 2014 - 55,2;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 xml:space="preserve"> в </w:t>
      </w:r>
      <w:r w:rsidR="0006351B">
        <w:rPr>
          <w:rFonts w:ascii="TimesNewRomanPSMT" w:hAnsi="TimesNewRomanPSMT" w:cs="TimesNewRomanPSMT"/>
          <w:sz w:val="28"/>
          <w:szCs w:val="28"/>
        </w:rPr>
        <w:t xml:space="preserve">2013 - </w:t>
      </w:r>
      <w:r w:rsidR="004C0F4C" w:rsidRPr="00F877EA">
        <w:rPr>
          <w:rFonts w:ascii="TimesNewRomanPSMT" w:hAnsi="TimesNewRomanPSMT" w:cs="TimesNewRomanPSMT"/>
          <w:sz w:val="28"/>
          <w:szCs w:val="28"/>
        </w:rPr>
        <w:t>65,6</w:t>
      </w:r>
      <w:r w:rsidR="0006351B">
        <w:rPr>
          <w:rFonts w:ascii="TimesNewRomanPSMT" w:hAnsi="TimesNewRomanPSMT" w:cs="TimesNewRomanPSMT"/>
          <w:sz w:val="28"/>
          <w:szCs w:val="28"/>
        </w:rPr>
        <w:t>%</w:t>
      </w:r>
      <w:r w:rsidR="004C0F4C">
        <w:rPr>
          <w:rFonts w:ascii="TimesNewRomanPSMT" w:hAnsi="TimesNewRomanPSMT" w:cs="TimesNewRomanPSMT"/>
          <w:sz w:val="28"/>
          <w:szCs w:val="28"/>
        </w:rPr>
        <w:t xml:space="preserve"> и  </w:t>
      </w:r>
      <w:r w:rsidR="0006351B">
        <w:rPr>
          <w:rFonts w:ascii="TimesNewRomanPSMT" w:hAnsi="TimesNewRomanPSMT" w:cs="TimesNewRomanPSMT"/>
          <w:sz w:val="28"/>
          <w:szCs w:val="28"/>
        </w:rPr>
        <w:t>2012 г. -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>66</w:t>
      </w:r>
      <w:r w:rsidR="00C74B1A">
        <w:rPr>
          <w:rFonts w:ascii="TimesNewRomanPSMT" w:hAnsi="TimesNewRomanPSMT" w:cs="TimesNewRomanPSMT"/>
          <w:sz w:val="28"/>
          <w:szCs w:val="28"/>
        </w:rPr>
        <w:t>,3).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877EA">
        <w:rPr>
          <w:rFonts w:ascii="TimesNewRomanPSMT" w:hAnsi="TimesNewRomanPSMT" w:cs="TimesNewRomanPSMT"/>
          <w:sz w:val="28"/>
          <w:szCs w:val="28"/>
        </w:rPr>
        <w:lastRenderedPageBreak/>
        <w:t>Главная причина трудностей экзаменуемых при выполнении заданий по фонетике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>и орфоэпии заключена в сложившейся школьной практике: уделять пристальное внимание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>письменной речи, а устной – по остаточному принципу.</w:t>
      </w:r>
      <w:r w:rsidR="00377D7C">
        <w:rPr>
          <w:rFonts w:ascii="TimesNewRomanPSMT" w:hAnsi="TimesNewRomanPSMT" w:cs="TimesNewRomanPSMT"/>
          <w:sz w:val="28"/>
          <w:szCs w:val="28"/>
        </w:rPr>
        <w:t xml:space="preserve"> Но о</w:t>
      </w:r>
      <w:r w:rsidR="0006351B">
        <w:rPr>
          <w:rFonts w:ascii="TimesNewRomanPSMT" w:hAnsi="TimesNewRomanPSMT" w:cs="TimesNewRomanPSMT"/>
          <w:sz w:val="28"/>
          <w:szCs w:val="28"/>
        </w:rPr>
        <w:t xml:space="preserve">тметим, что в целом меняется сложившаяся в 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>средней школе практика подмены изучения звуковой стороны речи работой по орфографии.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320FE5">
        <w:rPr>
          <w:rFonts w:ascii="TimesNewRomanPSMT" w:hAnsi="TimesNewRomanPSMT" w:cs="TimesNewRomanPSMT"/>
          <w:sz w:val="28"/>
          <w:szCs w:val="28"/>
        </w:rPr>
        <w:t xml:space="preserve">Основой </w:t>
      </w:r>
      <w:proofErr w:type="gramStart"/>
      <w:r w:rsidR="00C74B1A" w:rsidRPr="00320FE5">
        <w:rPr>
          <w:rFonts w:ascii="TimesNewRomanPSMT" w:hAnsi="TimesNewRomanPSMT" w:cs="TimesNewRomanPSMT"/>
          <w:sz w:val="28"/>
          <w:szCs w:val="28"/>
        </w:rPr>
        <w:t>методического подхода</w:t>
      </w:r>
      <w:proofErr w:type="gramEnd"/>
      <w:r w:rsidR="00C74B1A" w:rsidRPr="00320FE5">
        <w:rPr>
          <w:rFonts w:ascii="TimesNewRomanPSMT" w:hAnsi="TimesNewRomanPSMT" w:cs="TimesNewRomanPSMT"/>
          <w:sz w:val="28"/>
          <w:szCs w:val="28"/>
        </w:rPr>
        <w:t xml:space="preserve"> при изучении орфоэпических норм должны стать постоянное внимание к звучащей речи учащихся и целенаправленная работа по формированию у школьников потребности в систематической работе со словарями.</w:t>
      </w:r>
    </w:p>
    <w:p w:rsidR="00C74B1A" w:rsidRPr="00147FF2" w:rsidRDefault="00377D7C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Трудности </w:t>
      </w:r>
      <w:r w:rsidR="00C74B1A" w:rsidRPr="00D47A88">
        <w:rPr>
          <w:rFonts w:ascii="TimesNewRomanPSMT" w:hAnsi="TimesNewRomanPSMT" w:cs="TimesNewRomanPSMT"/>
          <w:sz w:val="28"/>
          <w:szCs w:val="28"/>
        </w:rPr>
        <w:t>выполнения заданий по лек</w:t>
      </w:r>
      <w:r>
        <w:rPr>
          <w:rFonts w:ascii="TimesNewRomanPSMT" w:hAnsi="TimesNewRomanPSMT" w:cs="TimesNewRomanPSMT"/>
          <w:sz w:val="28"/>
          <w:szCs w:val="28"/>
        </w:rPr>
        <w:t>сикологии, вероятно, обусловлены</w:t>
      </w:r>
      <w:r w:rsidR="00C74B1A" w:rsidRPr="00D47A88">
        <w:rPr>
          <w:rFonts w:ascii="TimesNewRomanPSMT" w:hAnsi="TimesNewRomanPSMT" w:cs="TimesNewRomanPSMT"/>
          <w:sz w:val="28"/>
          <w:szCs w:val="28"/>
        </w:rPr>
        <w:t xml:space="preserve"> недостаточным развитием умения выпускников опознавать лексические ошибки, вызванные употреблением слова без учета его точного лексического значения. </w:t>
      </w:r>
      <w:r w:rsidR="00A87A73" w:rsidRPr="00147FF2">
        <w:rPr>
          <w:rFonts w:ascii="TimesNewRomanPSMT" w:hAnsi="TimesNewRomanPSMT" w:cs="TimesNewRomanPSMT"/>
          <w:sz w:val="28"/>
          <w:szCs w:val="28"/>
        </w:rPr>
        <w:t>Ошибки, связанные с употреблением паронимов (А</w:t>
      </w:r>
      <w:proofErr w:type="gramStart"/>
      <w:r w:rsidR="00A87A73" w:rsidRPr="00147FF2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 w:rsidR="00A87A73" w:rsidRPr="00147FF2">
        <w:rPr>
          <w:rFonts w:ascii="TimesNewRomanPSMT" w:hAnsi="TimesNewRomanPSMT" w:cs="TimesNewRomanPSMT"/>
          <w:sz w:val="28"/>
          <w:szCs w:val="28"/>
        </w:rPr>
        <w:t xml:space="preserve">), достаточно часто встречаются в речи. </w:t>
      </w:r>
      <w:proofErr w:type="gramStart"/>
      <w:r w:rsidR="00A87A73" w:rsidRPr="00147FF2">
        <w:rPr>
          <w:rFonts w:ascii="TimesNewRomanPSMT" w:hAnsi="TimesNewRomanPSMT" w:cs="TimesNewRomanPSMT"/>
          <w:sz w:val="28"/>
          <w:szCs w:val="28"/>
        </w:rPr>
        <w:t>Их причины объясняются отсутствием у экзаменуемых навыка определения лексического значения слова в контексте</w:t>
      </w:r>
      <w:r w:rsidR="00A87A73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="00A87A73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D47A88">
        <w:rPr>
          <w:rFonts w:ascii="TimesNewRomanPSMT" w:hAnsi="TimesNewRomanPSMT" w:cs="TimesNewRomanPSMT"/>
          <w:sz w:val="28"/>
          <w:szCs w:val="28"/>
        </w:rPr>
        <w:t>Так, если в 2012 г.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п</w:t>
      </w:r>
      <w:r w:rsidR="00C74B1A" w:rsidRPr="00D47A88">
        <w:rPr>
          <w:rFonts w:ascii="TimesNewRomanPSMT" w:hAnsi="TimesNewRomanPSMT" w:cs="TimesNewRomanPSMT"/>
          <w:sz w:val="28"/>
          <w:szCs w:val="28"/>
        </w:rPr>
        <w:t>роцент выполнения задания А</w:t>
      </w:r>
      <w:proofErr w:type="gramStart"/>
      <w:r w:rsidR="00C74B1A" w:rsidRPr="00D47A88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 w:rsidR="00C74B1A" w:rsidRPr="00D47A88">
        <w:rPr>
          <w:rFonts w:ascii="TimesNewRomanPSMT" w:hAnsi="TimesNewRomanPSMT" w:cs="TimesNewRomanPSMT"/>
          <w:sz w:val="28"/>
          <w:szCs w:val="28"/>
        </w:rPr>
        <w:t xml:space="preserve"> составлял 82</w:t>
      </w:r>
      <w:r w:rsidR="00C74B1A">
        <w:rPr>
          <w:rFonts w:ascii="TimesNewRomanPSMT" w:hAnsi="TimesNewRomanPSMT" w:cs="TimesNewRomanPSMT"/>
          <w:sz w:val="28"/>
          <w:szCs w:val="28"/>
        </w:rPr>
        <w:t>,</w:t>
      </w:r>
      <w:r w:rsidR="00C74B1A" w:rsidRPr="00D47A88">
        <w:rPr>
          <w:rFonts w:ascii="TimesNewRomanPSMT" w:hAnsi="TimesNewRomanPSMT" w:cs="TimesNewRomanPSMT"/>
          <w:sz w:val="28"/>
          <w:szCs w:val="28"/>
        </w:rPr>
        <w:t xml:space="preserve"> в 201</w:t>
      </w:r>
      <w:r w:rsidR="00C74B1A">
        <w:rPr>
          <w:rFonts w:ascii="TimesNewRomanPSMT" w:hAnsi="TimesNewRomanPSMT" w:cs="TimesNewRomanPSMT"/>
          <w:sz w:val="28"/>
          <w:szCs w:val="28"/>
        </w:rPr>
        <w:t>3</w:t>
      </w:r>
      <w:r w:rsidR="00C74B1A" w:rsidRPr="00D47A88">
        <w:rPr>
          <w:rFonts w:ascii="TimesNewRomanPSMT" w:hAnsi="TimesNewRomanPSMT" w:cs="TimesNewRomanPSMT"/>
          <w:sz w:val="28"/>
          <w:szCs w:val="28"/>
        </w:rPr>
        <w:t xml:space="preserve"> г. он снизился и составил 73, </w:t>
      </w:r>
      <w:r w:rsidR="004C0F4C">
        <w:rPr>
          <w:rFonts w:ascii="TimesNewRomanPSMT" w:hAnsi="TimesNewRomanPSMT" w:cs="TimesNewRomanPSMT"/>
          <w:sz w:val="28"/>
          <w:szCs w:val="28"/>
        </w:rPr>
        <w:t xml:space="preserve">то в 2014 г. </w:t>
      </w:r>
      <w:r w:rsidR="00FC4B6B">
        <w:rPr>
          <w:rFonts w:ascii="TimesNewRomanPSMT" w:hAnsi="TimesNewRomanPSMT" w:cs="TimesNewRomanPSMT"/>
          <w:sz w:val="28"/>
          <w:szCs w:val="28"/>
        </w:rPr>
        <w:t xml:space="preserve">стал еще ниже </w:t>
      </w:r>
      <w:r w:rsidR="004C0F4C">
        <w:rPr>
          <w:rFonts w:ascii="TimesNewRomanPSMT" w:hAnsi="TimesNewRomanPSMT" w:cs="TimesNewRomanPSMT"/>
          <w:sz w:val="28"/>
          <w:szCs w:val="28"/>
        </w:rPr>
        <w:t xml:space="preserve">– 65%; </w:t>
      </w:r>
      <w:r w:rsidR="008B7E60">
        <w:rPr>
          <w:rFonts w:ascii="TimesNewRomanPSMT" w:hAnsi="TimesNewRomanPSMT" w:cs="TimesNewRomanPSMT"/>
          <w:sz w:val="28"/>
          <w:szCs w:val="28"/>
        </w:rPr>
        <w:t>а в 20</w:t>
      </w:r>
      <w:r w:rsidR="00DE15DE">
        <w:rPr>
          <w:rFonts w:ascii="TimesNewRomanPSMT" w:hAnsi="TimesNewRomanPSMT" w:cs="TimesNewRomanPSMT"/>
          <w:sz w:val="28"/>
          <w:szCs w:val="28"/>
        </w:rPr>
        <w:t>15 году он вы</w:t>
      </w:r>
      <w:r w:rsidR="008B7E60">
        <w:rPr>
          <w:rFonts w:ascii="TimesNewRomanPSMT" w:hAnsi="TimesNewRomanPSMT" w:cs="TimesNewRomanPSMT"/>
          <w:sz w:val="28"/>
          <w:szCs w:val="28"/>
        </w:rPr>
        <w:t>р</w:t>
      </w:r>
      <w:r w:rsidR="00DE15DE">
        <w:rPr>
          <w:rFonts w:ascii="TimesNewRomanPSMT" w:hAnsi="TimesNewRomanPSMT" w:cs="TimesNewRomanPSMT"/>
          <w:sz w:val="28"/>
          <w:szCs w:val="28"/>
        </w:rPr>
        <w:t>о</w:t>
      </w:r>
      <w:r w:rsidR="008B7E60">
        <w:rPr>
          <w:rFonts w:ascii="TimesNewRomanPSMT" w:hAnsi="TimesNewRomanPSMT" w:cs="TimesNewRomanPSMT"/>
          <w:sz w:val="28"/>
          <w:szCs w:val="28"/>
        </w:rPr>
        <w:t>с до 70,7% выполнения.</w:t>
      </w:r>
      <w:r w:rsidR="004C0F4C">
        <w:rPr>
          <w:rFonts w:ascii="TimesNewRomanPSMT" w:hAnsi="TimesNewRomanPSMT" w:cs="TimesNewRomanPSMT"/>
          <w:sz w:val="28"/>
          <w:szCs w:val="28"/>
        </w:rPr>
        <w:t xml:space="preserve"> </w:t>
      </w:r>
      <w:r w:rsidR="008B7E60">
        <w:rPr>
          <w:rFonts w:ascii="TimesNewRomanPSMT" w:hAnsi="TimesNewRomanPSMT" w:cs="TimesNewRomanPSMT"/>
          <w:sz w:val="28"/>
          <w:szCs w:val="28"/>
        </w:rPr>
        <w:t>Повыс</w:t>
      </w:r>
      <w:r w:rsidR="00A87A73">
        <w:rPr>
          <w:rFonts w:ascii="TimesNewRomanPSMT" w:hAnsi="TimesNewRomanPSMT" w:cs="TimesNewRomanPSMT"/>
          <w:sz w:val="28"/>
          <w:szCs w:val="28"/>
        </w:rPr>
        <w:t>ился %</w:t>
      </w:r>
      <w:r w:rsidR="00A771C3">
        <w:rPr>
          <w:rFonts w:ascii="TimesNewRomanPSMT" w:hAnsi="TimesNewRomanPSMT" w:cs="TimesNewRomanPSMT"/>
          <w:sz w:val="28"/>
          <w:szCs w:val="28"/>
        </w:rPr>
        <w:t xml:space="preserve"> выполнения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A87A73">
        <w:rPr>
          <w:rFonts w:ascii="TimesNewRomanPSMT" w:hAnsi="TimesNewRomanPSMT" w:cs="TimesNewRomanPSMT"/>
          <w:sz w:val="28"/>
          <w:szCs w:val="28"/>
        </w:rPr>
        <w:t xml:space="preserve">и </w:t>
      </w:r>
      <w:r w:rsidR="00C74B1A">
        <w:rPr>
          <w:rFonts w:ascii="TimesNewRomanPSMT" w:hAnsi="TimesNewRomanPSMT" w:cs="TimesNewRomanPSMT"/>
          <w:sz w:val="28"/>
          <w:szCs w:val="28"/>
        </w:rPr>
        <w:t>другого задания, связанного</w:t>
      </w:r>
      <w:r w:rsidR="00C74B1A" w:rsidRPr="00D47A88">
        <w:rPr>
          <w:rFonts w:ascii="TimesNewRomanPSMT" w:hAnsi="TimesNewRomanPSMT" w:cs="TimesNewRomanPSMT"/>
          <w:sz w:val="28"/>
          <w:szCs w:val="28"/>
        </w:rPr>
        <w:t xml:space="preserve"> с умениям</w:t>
      </w:r>
      <w:r w:rsidR="00C74B1A">
        <w:rPr>
          <w:rFonts w:ascii="TimesNewRomanPSMT" w:hAnsi="TimesNewRomanPSMT" w:cs="TimesNewRomanPSMT"/>
          <w:sz w:val="28"/>
          <w:szCs w:val="28"/>
        </w:rPr>
        <w:t>и, полученными при изу</w:t>
      </w:r>
      <w:r w:rsidR="00C74B1A" w:rsidRPr="00D47A88">
        <w:rPr>
          <w:rFonts w:ascii="TimesNewRomanPSMT" w:hAnsi="TimesNewRomanPSMT" w:cs="TimesNewRomanPSMT"/>
          <w:sz w:val="28"/>
          <w:szCs w:val="28"/>
        </w:rPr>
        <w:t>чении лексикологии,</w:t>
      </w:r>
      <w:r w:rsidR="00DE15DE">
        <w:rPr>
          <w:rFonts w:ascii="TimesNewRomanPSMT" w:hAnsi="TimesNewRomanPSMT" w:cs="TimesNewRomanPSMT"/>
          <w:sz w:val="28"/>
          <w:szCs w:val="28"/>
        </w:rPr>
        <w:t xml:space="preserve">- </w:t>
      </w:r>
      <w:r w:rsidR="00C74B1A" w:rsidRPr="00D47A88">
        <w:rPr>
          <w:rFonts w:ascii="TimesNewRomanPSMT" w:hAnsi="TimesNewRomanPSMT" w:cs="TimesNewRomanPSMT"/>
          <w:sz w:val="28"/>
          <w:szCs w:val="28"/>
        </w:rPr>
        <w:t xml:space="preserve"> А12 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– </w:t>
      </w:r>
      <w:r w:rsidR="008B7E60">
        <w:rPr>
          <w:rFonts w:ascii="TimesNewRomanPSMT" w:hAnsi="TimesNewRomanPSMT" w:cs="TimesNewRomanPSMT"/>
          <w:sz w:val="28"/>
          <w:szCs w:val="28"/>
        </w:rPr>
        <w:t>79,4%</w:t>
      </w:r>
      <w:proofErr w:type="gramStart"/>
      <w:r w:rsidR="008B7E60">
        <w:rPr>
          <w:rFonts w:ascii="TimesNewRomanPSMT" w:hAnsi="TimesNewRomanPSMT" w:cs="TimesNewRomanPSMT"/>
          <w:sz w:val="28"/>
          <w:szCs w:val="28"/>
        </w:rPr>
        <w:t xml:space="preserve">( </w:t>
      </w:r>
      <w:proofErr w:type="gramEnd"/>
      <w:r w:rsidR="008B7E60">
        <w:rPr>
          <w:rFonts w:ascii="TimesNewRomanPSMT" w:hAnsi="TimesNewRomanPSMT" w:cs="TimesNewRomanPSMT"/>
          <w:sz w:val="28"/>
          <w:szCs w:val="28"/>
        </w:rPr>
        <w:t xml:space="preserve">2014 - 60,3%, </w:t>
      </w:r>
      <w:r w:rsidR="00A87A73">
        <w:rPr>
          <w:rFonts w:ascii="TimesNewRomanPSMT" w:hAnsi="TimesNewRomanPSMT" w:cs="TimesNewRomanPSMT"/>
          <w:sz w:val="28"/>
          <w:szCs w:val="28"/>
        </w:rPr>
        <w:t xml:space="preserve">2013 – </w:t>
      </w:r>
      <w:r w:rsidR="00C74B1A">
        <w:rPr>
          <w:rFonts w:ascii="TimesNewRomanPSMT" w:hAnsi="TimesNewRomanPSMT" w:cs="TimesNewRomanPSMT"/>
          <w:sz w:val="28"/>
          <w:szCs w:val="28"/>
        </w:rPr>
        <w:t>61</w:t>
      </w:r>
      <w:r w:rsidR="00A87A73">
        <w:rPr>
          <w:rFonts w:ascii="TimesNewRomanPSMT" w:hAnsi="TimesNewRomanPSMT" w:cs="TimesNewRomanPSMT"/>
          <w:sz w:val="28"/>
          <w:szCs w:val="28"/>
        </w:rPr>
        <w:t xml:space="preserve">, </w:t>
      </w:r>
      <w:r w:rsidR="00C74B1A" w:rsidRPr="00D47A88">
        <w:rPr>
          <w:rFonts w:ascii="TimesNewRomanPSMT" w:hAnsi="TimesNewRomanPSMT" w:cs="TimesNewRomanPSMT"/>
          <w:sz w:val="28"/>
          <w:szCs w:val="28"/>
        </w:rPr>
        <w:t xml:space="preserve"> </w:t>
      </w:r>
      <w:r w:rsidR="00A87A73" w:rsidRPr="00D47A88">
        <w:rPr>
          <w:rFonts w:ascii="TimesNewRomanPSMT" w:hAnsi="TimesNewRomanPSMT" w:cs="TimesNewRomanPSMT"/>
          <w:sz w:val="28"/>
          <w:szCs w:val="28"/>
        </w:rPr>
        <w:t>2012</w:t>
      </w:r>
      <w:r w:rsidR="00A87A73">
        <w:rPr>
          <w:rFonts w:ascii="TimesNewRomanPSMT" w:hAnsi="TimesNewRomanPSMT" w:cs="TimesNewRomanPSMT"/>
          <w:sz w:val="28"/>
          <w:szCs w:val="28"/>
        </w:rPr>
        <w:t xml:space="preserve"> г. - 55%</w:t>
      </w:r>
      <w:r w:rsidR="00C74B1A" w:rsidRPr="00147FF2">
        <w:rPr>
          <w:rFonts w:ascii="TimesNewRomanPSMT" w:hAnsi="TimesNewRomanPSMT" w:cs="TimesNewRomanPSMT"/>
          <w:sz w:val="28"/>
          <w:szCs w:val="28"/>
        </w:rPr>
        <w:t>).</w:t>
      </w:r>
      <w:r w:rsidR="00C74B1A" w:rsidRPr="00147FF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C74B1A" w:rsidRDefault="008B7E60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</w:t>
      </w:r>
      <w:r w:rsidRPr="007222D1">
        <w:rPr>
          <w:rFonts w:ascii="TimesNewRomanPSMT" w:hAnsi="TimesNewRomanPSMT" w:cs="TimesNewRomanPSMT"/>
          <w:sz w:val="28"/>
          <w:szCs w:val="28"/>
        </w:rPr>
        <w:t>ри рассмотрении результатов работы выпускников с заданиям</w:t>
      </w:r>
      <w:r>
        <w:rPr>
          <w:rFonts w:ascii="TimesNewRomanPSMT" w:hAnsi="TimesNewRomanPSMT" w:cs="TimesNewRomanPSMT"/>
          <w:sz w:val="28"/>
          <w:szCs w:val="28"/>
        </w:rPr>
        <w:t>и, связанными с анализом текста, необходимо отметить повыше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>ние процента выполнения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C0346B">
        <w:rPr>
          <w:rFonts w:ascii="TimesNewRomanPSMT" w:hAnsi="TimesNewRomanPSMT" w:cs="TimesNewRomanPSMT"/>
          <w:sz w:val="28"/>
          <w:szCs w:val="28"/>
        </w:rPr>
        <w:t xml:space="preserve">Повысился </w:t>
      </w:r>
      <w:r w:rsidR="00186E7B">
        <w:rPr>
          <w:rFonts w:ascii="TimesNewRomanPSMT" w:hAnsi="TimesNewRomanPSMT" w:cs="TimesNewRomanPSMT"/>
          <w:sz w:val="28"/>
          <w:szCs w:val="28"/>
        </w:rPr>
        <w:t>на 12</w:t>
      </w:r>
      <w:r w:rsidR="00646808">
        <w:rPr>
          <w:rFonts w:ascii="TimesNewRomanPSMT" w:hAnsi="TimesNewRomanPSMT" w:cs="TimesNewRomanPSMT"/>
          <w:sz w:val="28"/>
          <w:szCs w:val="28"/>
        </w:rPr>
        <w:t xml:space="preserve">% </w:t>
      </w:r>
      <w:r w:rsidR="00512528">
        <w:rPr>
          <w:rFonts w:ascii="TimesNewRomanPSMT" w:hAnsi="TimesNewRomanPSMT" w:cs="TimesNewRomanPSMT"/>
          <w:sz w:val="28"/>
          <w:szCs w:val="28"/>
        </w:rPr>
        <w:t xml:space="preserve">уровень </w:t>
      </w:r>
      <w:r w:rsidR="00C74B1A" w:rsidRPr="00EF50E4">
        <w:rPr>
          <w:rFonts w:ascii="TimesNewRomanPSMT" w:hAnsi="TimesNewRomanPSMT" w:cs="TimesNewRomanPSMT"/>
          <w:sz w:val="28"/>
          <w:szCs w:val="28"/>
        </w:rPr>
        <w:t>выполнения задания А</w:t>
      </w:r>
      <w:proofErr w:type="gramStart"/>
      <w:r w:rsidR="00C74B1A" w:rsidRPr="00EF50E4">
        <w:rPr>
          <w:rFonts w:ascii="TimesNewRomanPSMT" w:hAnsi="TimesNewRomanPSMT" w:cs="TimesNewRomanPSMT"/>
          <w:sz w:val="28"/>
          <w:szCs w:val="28"/>
        </w:rPr>
        <w:t>7</w:t>
      </w:r>
      <w:proofErr w:type="gramEnd"/>
      <w:r w:rsidR="00C74B1A" w:rsidRPr="00EF50E4">
        <w:rPr>
          <w:rFonts w:ascii="TimesNewRomanPSMT" w:hAnsi="TimesNewRomanPSMT" w:cs="TimesNewRomanPSMT"/>
          <w:sz w:val="28"/>
          <w:szCs w:val="28"/>
        </w:rPr>
        <w:t>, проверяющего умение обеспечивать смысловую и композиционную целостность текста, последовательность предложений в тексте путем анализа смысловой и композиц</w:t>
      </w:r>
      <w:r w:rsidR="00186E7B">
        <w:rPr>
          <w:rFonts w:ascii="TimesNewRomanPSMT" w:hAnsi="TimesNewRomanPSMT" w:cs="TimesNewRomanPSMT"/>
          <w:sz w:val="28"/>
          <w:szCs w:val="28"/>
        </w:rPr>
        <w:t>ионной целостности микротекста. Стал выше на 15%</w:t>
      </w:r>
      <w:r w:rsidR="00F3735D">
        <w:rPr>
          <w:rFonts w:ascii="TimesNewRomanPSMT" w:hAnsi="TimesNewRomanPSMT" w:cs="TimesNewRomanPSMT"/>
          <w:sz w:val="28"/>
          <w:szCs w:val="28"/>
        </w:rPr>
        <w:t xml:space="preserve"> уровень </w:t>
      </w:r>
      <w:r w:rsidR="00F3735D" w:rsidRPr="007222D1">
        <w:rPr>
          <w:rFonts w:ascii="TimesNewRomanPSMT" w:hAnsi="TimesNewRomanPSMT" w:cs="TimesNewRomanPSMT"/>
          <w:sz w:val="28"/>
          <w:szCs w:val="28"/>
        </w:rPr>
        <w:t xml:space="preserve">выполнения задания А27, требующего умения проводить информационную обработку </w:t>
      </w:r>
      <w:r w:rsidR="00F3735D">
        <w:rPr>
          <w:rFonts w:ascii="TimesNewRomanPSMT" w:hAnsi="TimesNewRomanPSMT" w:cs="TimesNewRomanPSMT"/>
          <w:sz w:val="28"/>
          <w:szCs w:val="28"/>
        </w:rPr>
        <w:t>микротекста</w:t>
      </w:r>
      <w:r w:rsidR="00C74B1A" w:rsidRPr="00EF50E4">
        <w:rPr>
          <w:rFonts w:ascii="TimesNewRomanPSMT" w:hAnsi="TimesNewRomanPSMT" w:cs="TimesNewRomanPSMT"/>
          <w:sz w:val="28"/>
          <w:szCs w:val="28"/>
        </w:rPr>
        <w:t>.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DE15DE">
        <w:rPr>
          <w:rFonts w:ascii="TimesNewRomanPSMT" w:hAnsi="TimesNewRomanPSMT" w:cs="TimesNewRomanPSMT"/>
          <w:sz w:val="28"/>
          <w:szCs w:val="28"/>
        </w:rPr>
        <w:t xml:space="preserve">Более </w:t>
      </w:r>
      <w:r w:rsidR="00C74B1A" w:rsidRPr="008A54C7">
        <w:rPr>
          <w:rFonts w:ascii="TimesNewRomanPSMT" w:hAnsi="TimesNewRomanPSMT" w:cs="TimesNewRomanPSMT"/>
          <w:sz w:val="28"/>
          <w:szCs w:val="28"/>
        </w:rPr>
        <w:t>успешным по сравнению с прошлым годом следует признать выполнение отдельных заданий, нацеленных на проверку уровня владения орфографическими навыками А13</w:t>
      </w:r>
      <w:r w:rsidR="00A771C3">
        <w:rPr>
          <w:rFonts w:ascii="TimesNewRomanPSMT" w:hAnsi="TimesNewRomanPSMT" w:cs="TimesNewRomanPSMT"/>
          <w:sz w:val="28"/>
          <w:szCs w:val="28"/>
        </w:rPr>
        <w:t xml:space="preserve"> </w:t>
      </w:r>
      <w:r w:rsidR="005A3A1E" w:rsidRPr="002C1126">
        <w:rPr>
          <w:rFonts w:ascii="TimesNewRomanPSMT" w:hAnsi="TimesNewRomanPSMT" w:cs="TimesNewRomanPSMT"/>
          <w:sz w:val="28"/>
          <w:szCs w:val="28"/>
        </w:rPr>
        <w:t>(</w:t>
      </w:r>
      <w:r w:rsidR="002C1126">
        <w:rPr>
          <w:rFonts w:ascii="TimesNewRomanPSMT" w:hAnsi="TimesNewRomanPSMT" w:cs="TimesNewRomanPSMT"/>
          <w:sz w:val="28"/>
          <w:szCs w:val="28"/>
        </w:rPr>
        <w:t>п</w:t>
      </w:r>
      <w:r w:rsidR="005A3A1E" w:rsidRPr="002C1126">
        <w:rPr>
          <w:rFonts w:ascii="TimesNewRomanPSMT" w:hAnsi="TimesNewRomanPSMT" w:cs="TimesNewRomanPSMT"/>
          <w:sz w:val="28"/>
          <w:szCs w:val="28"/>
        </w:rPr>
        <w:t xml:space="preserve">равописание </w:t>
      </w:r>
      <w:proofErr w:type="gramStart"/>
      <w:r w:rsidR="005A3A1E" w:rsidRPr="002C1126">
        <w:rPr>
          <w:rFonts w:ascii="TimesNewRomanPSMT" w:hAnsi="TimesNewRomanPSMT" w:cs="TimesNewRomanPSMT"/>
          <w:sz w:val="28"/>
          <w:szCs w:val="28"/>
        </w:rPr>
        <w:t>-Н</w:t>
      </w:r>
      <w:proofErr w:type="gramEnd"/>
      <w:r w:rsidR="005A3A1E" w:rsidRPr="002C1126">
        <w:rPr>
          <w:rFonts w:ascii="TimesNewRomanPSMT" w:hAnsi="TimesNewRomanPSMT" w:cs="TimesNewRomanPSMT"/>
          <w:sz w:val="28"/>
          <w:szCs w:val="28"/>
        </w:rPr>
        <w:t>- и -НН- в суффиксах частей речи)</w:t>
      </w:r>
      <w:r w:rsidR="005A3A1E">
        <w:rPr>
          <w:rFonts w:ascii="TimesNewRomanPSMT" w:hAnsi="TimesNewRomanPSMT" w:cs="TimesNewRomanPSMT"/>
        </w:rPr>
        <w:t xml:space="preserve"> </w:t>
      </w:r>
      <w:r w:rsidR="00C74B1A" w:rsidRPr="008A54C7">
        <w:rPr>
          <w:rFonts w:ascii="TimesNewRomanPSMT" w:hAnsi="TimesNewRomanPSMT" w:cs="TimesNewRomanPSMT"/>
          <w:sz w:val="28"/>
          <w:szCs w:val="28"/>
        </w:rPr>
        <w:t xml:space="preserve"> – </w:t>
      </w:r>
      <w:r w:rsidR="00646808">
        <w:rPr>
          <w:rFonts w:ascii="TimesNewRomanPSMT" w:hAnsi="TimesNewRomanPSMT" w:cs="TimesNewRomanPSMT"/>
          <w:sz w:val="28"/>
          <w:szCs w:val="28"/>
        </w:rPr>
        <w:t>55.8%</w:t>
      </w:r>
      <w:r w:rsidR="00C74B1A" w:rsidRPr="008A54C7">
        <w:rPr>
          <w:rFonts w:ascii="TimesNewRomanPSMT" w:hAnsi="TimesNewRomanPSMT" w:cs="TimesNewRomanPSMT"/>
          <w:sz w:val="28"/>
          <w:szCs w:val="28"/>
        </w:rPr>
        <w:t xml:space="preserve"> </w:t>
      </w:r>
      <w:r w:rsidR="005A3A1E">
        <w:rPr>
          <w:rFonts w:ascii="TimesNewRomanPSMT" w:hAnsi="TimesNewRomanPSMT" w:cs="TimesNewRomanPSMT"/>
          <w:sz w:val="28"/>
          <w:szCs w:val="28"/>
        </w:rPr>
        <w:t>(</w:t>
      </w:r>
      <w:r w:rsidR="00646808" w:rsidRPr="008A54C7">
        <w:rPr>
          <w:rFonts w:ascii="TimesNewRomanPSMT" w:hAnsi="TimesNewRomanPSMT" w:cs="TimesNewRomanPSMT"/>
          <w:sz w:val="28"/>
          <w:szCs w:val="28"/>
        </w:rPr>
        <w:t xml:space="preserve">2103г </w:t>
      </w:r>
      <w:r w:rsidR="005A3A1E">
        <w:rPr>
          <w:rFonts w:ascii="TimesNewRomanPSMT" w:hAnsi="TimesNewRomanPSMT" w:cs="TimesNewRomanPSMT"/>
          <w:sz w:val="28"/>
          <w:szCs w:val="28"/>
        </w:rPr>
        <w:t xml:space="preserve">.- </w:t>
      </w:r>
      <w:r w:rsidR="00646808" w:rsidRPr="008A54C7">
        <w:rPr>
          <w:rFonts w:ascii="TimesNewRomanPSMT" w:hAnsi="TimesNewRomanPSMT" w:cs="TimesNewRomanPSMT"/>
          <w:sz w:val="28"/>
          <w:szCs w:val="28"/>
        </w:rPr>
        <w:t>68</w:t>
      </w:r>
      <w:r w:rsidR="005A3A1E">
        <w:rPr>
          <w:rFonts w:ascii="TimesNewRomanPSMT" w:hAnsi="TimesNewRomanPSMT" w:cs="TimesNewRomanPSMT"/>
          <w:sz w:val="28"/>
          <w:szCs w:val="28"/>
        </w:rPr>
        <w:t>,</w:t>
      </w:r>
      <w:r w:rsidR="00C74B1A" w:rsidRPr="008A54C7">
        <w:rPr>
          <w:rFonts w:ascii="TimesNewRomanPSMT" w:hAnsi="TimesNewRomanPSMT" w:cs="TimesNewRomanPSMT"/>
          <w:sz w:val="28"/>
          <w:szCs w:val="28"/>
        </w:rPr>
        <w:t>2102 г</w:t>
      </w:r>
      <w:r w:rsidR="005A3A1E">
        <w:rPr>
          <w:rFonts w:ascii="TimesNewRomanPSMT" w:hAnsi="TimesNewRomanPSMT" w:cs="TimesNewRomanPSMT"/>
          <w:sz w:val="28"/>
          <w:szCs w:val="28"/>
        </w:rPr>
        <w:t>- 72,3)</w:t>
      </w:r>
      <w:r w:rsidR="00DE15DE">
        <w:rPr>
          <w:rFonts w:ascii="TimesNewRomanPSMT" w:hAnsi="TimesNewRomanPSMT" w:cs="TimesNewRomanPSMT"/>
          <w:sz w:val="28"/>
          <w:szCs w:val="28"/>
        </w:rPr>
        <w:t>, А14 (правописание корней ) 65,06%, в 2014 – 47, 2.</w:t>
      </w:r>
      <w:r w:rsidR="00963F93">
        <w:rPr>
          <w:rFonts w:ascii="TimesNewRomanPSMT" w:hAnsi="TimesNewRomanPSMT" w:cs="TimesNewRomanPSMT"/>
          <w:sz w:val="28"/>
          <w:szCs w:val="28"/>
        </w:rPr>
        <w:t xml:space="preserve"> </w:t>
      </w:r>
      <w:r w:rsidR="00DE15DE">
        <w:rPr>
          <w:rFonts w:ascii="TimesNewRomanPSMT" w:hAnsi="TimesNewRomanPSMT" w:cs="TimesNewRomanPSMT"/>
          <w:sz w:val="28"/>
          <w:szCs w:val="28"/>
        </w:rPr>
        <w:t>А15 (правописание приставок ) – 63,64%, в 201 4 г – 56,46%. Но понизился уровень выполнения задания</w:t>
      </w:r>
      <w:proofErr w:type="gramStart"/>
      <w:r w:rsidR="00186E7B">
        <w:rPr>
          <w:rFonts w:ascii="TimesNewRomanPSMT" w:hAnsi="TimesNewRomanPSMT" w:cs="TimesNewRomanPSMT"/>
          <w:sz w:val="28"/>
          <w:szCs w:val="28"/>
        </w:rPr>
        <w:t xml:space="preserve"> А</w:t>
      </w:r>
      <w:proofErr w:type="gramEnd"/>
      <w:r w:rsidR="00186E7B">
        <w:rPr>
          <w:rFonts w:ascii="TimesNewRomanPSMT" w:hAnsi="TimesNewRomanPSMT" w:cs="TimesNewRomanPSMT"/>
          <w:sz w:val="28"/>
          <w:szCs w:val="28"/>
        </w:rPr>
        <w:t xml:space="preserve"> 16</w:t>
      </w:r>
      <w:r w:rsidR="00DE15DE">
        <w:rPr>
          <w:rFonts w:ascii="TimesNewRomanPSMT" w:hAnsi="TimesNewRomanPSMT" w:cs="TimesNewRomanPSMT"/>
          <w:sz w:val="28"/>
          <w:szCs w:val="28"/>
        </w:rPr>
        <w:t xml:space="preserve">, связанного с правильным написанием </w:t>
      </w:r>
      <w:r w:rsidR="00DE15DE" w:rsidRPr="00DE15DE">
        <w:rPr>
          <w:rFonts w:ascii="TimesNewRomanPSMT" w:hAnsi="TimesNewRomanPSMT" w:cs="TimesNewRomanPSMT"/>
          <w:sz w:val="28"/>
          <w:szCs w:val="28"/>
        </w:rPr>
        <w:t>личных окончаний глаголов и суффиксов причастий настоящего времени – 64,7%, в 2014 –</w:t>
      </w:r>
      <w:r w:rsidR="00DE15DE">
        <w:rPr>
          <w:rFonts w:ascii="TimesNewRomanPSMT" w:hAnsi="TimesNewRomanPSMT" w:cs="TimesNewRomanPSMT"/>
          <w:sz w:val="28"/>
          <w:szCs w:val="28"/>
        </w:rPr>
        <w:t xml:space="preserve"> 72</w:t>
      </w:r>
      <w:r w:rsidR="00DE15DE" w:rsidRPr="00DE15DE">
        <w:rPr>
          <w:rFonts w:ascii="TimesNewRomanPSMT" w:hAnsi="TimesNewRomanPSMT" w:cs="TimesNewRomanPSMT"/>
          <w:sz w:val="28"/>
          <w:szCs w:val="28"/>
        </w:rPr>
        <w:t>%.</w:t>
      </w:r>
      <w:r w:rsidR="00C74B1A" w:rsidRPr="008A54C7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06973" w:rsidRPr="00C91DE1" w:rsidRDefault="00E5007F" w:rsidP="00A2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</w:t>
      </w:r>
      <w:r w:rsidR="00506973"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Анализ резуль</w:t>
      </w:r>
      <w:r w:rsidR="00413A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В</w:t>
      </w:r>
      <w:r w:rsidR="00506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320D6" w:rsidRPr="000320D6" w:rsidRDefault="000320D6" w:rsidP="00A227D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0320D6">
        <w:rPr>
          <w:rFonts w:ascii="Times New Roman" w:hAnsi="Times New Roman" w:cs="Times New Roman"/>
          <w:spacing w:val="-1"/>
          <w:sz w:val="28"/>
          <w:szCs w:val="28"/>
        </w:rPr>
        <w:t>Статистические</w:t>
      </w:r>
      <w:r w:rsidRPr="000320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данные</w:t>
      </w:r>
      <w:r w:rsidRPr="000320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0320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выполнению</w:t>
      </w:r>
      <w:r w:rsidRPr="000320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заданий</w:t>
      </w:r>
      <w:r w:rsidRPr="000320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части</w:t>
      </w:r>
      <w:proofErr w:type="gramStart"/>
      <w:r w:rsidRPr="000320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6138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3831" w:rsidRPr="000320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="0061383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613831" w:rsidRPr="00613831">
        <w:rPr>
          <w:rFonts w:ascii="TimesNewRomanPSMT" w:hAnsi="TimesNewRomanPSMT" w:cs="TimesNewRomanPSMT"/>
          <w:sz w:val="28"/>
          <w:szCs w:val="28"/>
        </w:rPr>
        <w:t xml:space="preserve"> </w:t>
      </w:r>
      <w:r w:rsidR="00613831">
        <w:rPr>
          <w:rFonts w:ascii="TimesNewRomanPSMT" w:hAnsi="TimesNewRomanPSMT" w:cs="TimesNewRomanPSMT"/>
          <w:sz w:val="28"/>
          <w:szCs w:val="28"/>
        </w:rPr>
        <w:t>относящейся</w:t>
      </w:r>
      <w:r w:rsidR="00613831" w:rsidRPr="002C0106">
        <w:rPr>
          <w:rFonts w:ascii="TimesNewRomanPSMT" w:hAnsi="TimesNewRomanPSMT" w:cs="TimesNewRomanPSMT"/>
          <w:sz w:val="28"/>
          <w:szCs w:val="28"/>
        </w:rPr>
        <w:t xml:space="preserve"> к </w:t>
      </w:r>
      <w:r w:rsidR="00613831" w:rsidRPr="00613831">
        <w:rPr>
          <w:rFonts w:ascii="TimesNewRomanPSMT" w:hAnsi="TimesNewRomanPSMT" w:cs="TimesNewRomanPSMT"/>
          <w:sz w:val="28"/>
          <w:szCs w:val="28"/>
        </w:rPr>
        <w:t>высокому уровню</w:t>
      </w:r>
      <w:r w:rsidR="00613831" w:rsidRPr="002C0106">
        <w:rPr>
          <w:rFonts w:ascii="TimesNewRomanPSMT" w:hAnsi="TimesNewRomanPSMT" w:cs="TimesNewRomanPSMT"/>
          <w:sz w:val="28"/>
          <w:szCs w:val="28"/>
        </w:rPr>
        <w:t xml:space="preserve"> сложности</w:t>
      </w:r>
      <w:r w:rsidR="00613831">
        <w:rPr>
          <w:rFonts w:ascii="TimesNewRomanPSMT" w:hAnsi="TimesNewRomanPSMT" w:cs="TimesNewRomanPSMT"/>
          <w:sz w:val="28"/>
          <w:szCs w:val="28"/>
        </w:rPr>
        <w:t>,</w:t>
      </w:r>
      <w:r w:rsidRPr="000320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B3511">
        <w:rPr>
          <w:rFonts w:ascii="Times New Roman" w:hAnsi="Times New Roman" w:cs="Times New Roman"/>
          <w:sz w:val="28"/>
          <w:szCs w:val="28"/>
        </w:rPr>
        <w:t>подтверждаю</w:t>
      </w:r>
      <w:r w:rsidRPr="000320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511">
        <w:rPr>
          <w:rFonts w:ascii="Times New Roman" w:hAnsi="Times New Roman" w:cs="Times New Roman"/>
          <w:sz w:val="28"/>
          <w:szCs w:val="28"/>
        </w:rPr>
        <w:t>тенденцию</w:t>
      </w:r>
      <w:r w:rsidRPr="000320D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прежних</w:t>
      </w:r>
      <w:r w:rsidRPr="000320D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лет:</w:t>
      </w:r>
      <w:r w:rsidR="00550F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01FE">
        <w:rPr>
          <w:rFonts w:ascii="Times New Roman" w:hAnsi="Times New Roman" w:cs="Times New Roman"/>
          <w:spacing w:val="-1"/>
          <w:sz w:val="28"/>
          <w:szCs w:val="28"/>
        </w:rPr>
        <w:t xml:space="preserve">учащиеся справляются с данной частью недостаточно хорошо. </w:t>
      </w:r>
      <w:proofErr w:type="gramStart"/>
      <w:r w:rsidR="00E001FE">
        <w:rPr>
          <w:rFonts w:ascii="Times New Roman" w:hAnsi="Times New Roman" w:cs="Times New Roman"/>
          <w:spacing w:val="-1"/>
          <w:sz w:val="28"/>
          <w:szCs w:val="28"/>
        </w:rPr>
        <w:t>Но</w:t>
      </w:r>
      <w:proofErr w:type="gramEnd"/>
      <w:r w:rsidR="00E001FE">
        <w:rPr>
          <w:rFonts w:ascii="Times New Roman" w:hAnsi="Times New Roman" w:cs="Times New Roman"/>
          <w:spacing w:val="-1"/>
          <w:sz w:val="28"/>
          <w:szCs w:val="28"/>
        </w:rPr>
        <w:t xml:space="preserve"> тем не менее, этот показатель повышается с каждым годом. 37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-процентный</w:t>
      </w:r>
      <w:r w:rsidRPr="000320D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z w:val="28"/>
          <w:szCs w:val="28"/>
        </w:rPr>
        <w:t>порог</w:t>
      </w:r>
      <w:r w:rsidRPr="000320D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0320D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831" w:rsidRPr="000320D6">
        <w:rPr>
          <w:rFonts w:ascii="Times New Roman" w:hAnsi="Times New Roman" w:cs="Times New Roman"/>
          <w:spacing w:val="-1"/>
          <w:sz w:val="28"/>
          <w:szCs w:val="28"/>
        </w:rPr>
        <w:t>этой</w:t>
      </w:r>
      <w:r w:rsidR="0061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25E5B">
        <w:rPr>
          <w:rFonts w:ascii="Times New Roman" w:hAnsi="Times New Roman" w:cs="Times New Roman"/>
          <w:sz w:val="28"/>
          <w:szCs w:val="28"/>
        </w:rPr>
        <w:t xml:space="preserve">в </w:t>
      </w:r>
      <w:r w:rsidR="00E001FE">
        <w:rPr>
          <w:rFonts w:ascii="Times New Roman" w:hAnsi="Times New Roman" w:cs="Times New Roman"/>
          <w:sz w:val="28"/>
          <w:szCs w:val="28"/>
        </w:rPr>
        <w:t xml:space="preserve">2015 году, в </w:t>
      </w:r>
      <w:r w:rsidR="00925E5B">
        <w:rPr>
          <w:rFonts w:ascii="Times New Roman" w:hAnsi="Times New Roman" w:cs="Times New Roman"/>
          <w:sz w:val="28"/>
          <w:szCs w:val="28"/>
        </w:rPr>
        <w:t>2014 г</w:t>
      </w:r>
      <w:r w:rsidR="00E001FE">
        <w:rPr>
          <w:rFonts w:ascii="Times New Roman" w:hAnsi="Times New Roman" w:cs="Times New Roman"/>
          <w:sz w:val="28"/>
          <w:szCs w:val="28"/>
        </w:rPr>
        <w:t xml:space="preserve"> -34</w:t>
      </w:r>
      <w:r w:rsidR="00925E5B">
        <w:rPr>
          <w:rFonts w:ascii="Times New Roman" w:hAnsi="Times New Roman" w:cs="Times New Roman"/>
          <w:sz w:val="28"/>
          <w:szCs w:val="28"/>
        </w:rPr>
        <w:t>, 32% - в 2013г.</w:t>
      </w:r>
      <w:r w:rsidR="00613831">
        <w:rPr>
          <w:rFonts w:ascii="Times New Roman" w:hAnsi="Times New Roman" w:cs="Times New Roman"/>
          <w:sz w:val="28"/>
          <w:szCs w:val="28"/>
        </w:rPr>
        <w:t xml:space="preserve"> </w:t>
      </w:r>
      <w:r w:rsidR="00925E5B">
        <w:rPr>
          <w:rFonts w:ascii="Times New Roman" w:hAnsi="Times New Roman" w:cs="Times New Roman"/>
          <w:sz w:val="28"/>
          <w:szCs w:val="28"/>
        </w:rPr>
        <w:t xml:space="preserve">и 2012 г. </w:t>
      </w:r>
    </w:p>
    <w:p w:rsidR="007B7C9B" w:rsidRDefault="007B7C9B" w:rsidP="00A227DA">
      <w:pPr>
        <w:pStyle w:val="ab"/>
        <w:kinsoku w:val="0"/>
        <w:overflowPunct w:val="0"/>
        <w:spacing w:after="0" w:line="240" w:lineRule="auto"/>
        <w:ind w:right="106"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A0123">
        <w:rPr>
          <w:rFonts w:ascii="Times New Roman" w:hAnsi="Times New Roman" w:cs="Times New Roman"/>
          <w:sz w:val="28"/>
          <w:szCs w:val="28"/>
        </w:rPr>
        <w:t>ада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ние</w:t>
      </w:r>
      <w:r w:rsidR="00FA0123" w:rsidRPr="00FA01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Start"/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2</w:t>
      </w:r>
      <w:proofErr w:type="gramEnd"/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 xml:space="preserve"> оказывается традиционно </w:t>
      </w:r>
      <w:r w:rsidR="00FA0123" w:rsidRPr="00FA0123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 xml:space="preserve">сложным </w:t>
      </w:r>
      <w:r w:rsidR="00FA0123" w:rsidRPr="00FA0123">
        <w:rPr>
          <w:rFonts w:ascii="Times New Roman" w:hAnsi="Times New Roman" w:cs="Times New Roman"/>
          <w:sz w:val="28"/>
          <w:szCs w:val="28"/>
        </w:rPr>
        <w:t>для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 xml:space="preserve"> экзаменуемых,</w:t>
      </w:r>
      <w:r w:rsidR="00FA0123" w:rsidRPr="00FA01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 xml:space="preserve">так </w:t>
      </w:r>
      <w:r w:rsidR="00FA0123" w:rsidRPr="00FA0123">
        <w:rPr>
          <w:rFonts w:ascii="Times New Roman" w:hAnsi="Times New Roman" w:cs="Times New Roman"/>
          <w:sz w:val="28"/>
          <w:szCs w:val="28"/>
        </w:rPr>
        <w:t>как проверяет</w:t>
      </w:r>
      <w:r w:rsidR="00FA0123" w:rsidRPr="00FA0123">
        <w:rPr>
          <w:rFonts w:ascii="Times New Roman" w:hAnsi="Times New Roman" w:cs="Times New Roman"/>
          <w:spacing w:val="37"/>
          <w:w w:val="99"/>
          <w:sz w:val="28"/>
          <w:szCs w:val="28"/>
        </w:rPr>
        <w:t xml:space="preserve"> </w:t>
      </w:r>
      <w:proofErr w:type="spellStart"/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="00FA0123" w:rsidRPr="00FA012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z w:val="28"/>
          <w:szCs w:val="28"/>
        </w:rPr>
        <w:t>лингвистической</w:t>
      </w:r>
      <w:r w:rsidR="00FA0123" w:rsidRPr="00FA012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z w:val="28"/>
          <w:szCs w:val="28"/>
        </w:rPr>
        <w:t>компетенции</w:t>
      </w:r>
      <w:r w:rsidR="00FA0123" w:rsidRPr="00FA012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FA0123" w:rsidRPr="00FA012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материале</w:t>
      </w:r>
      <w:r w:rsidR="00FA0123" w:rsidRPr="00FA012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такого</w:t>
      </w:r>
      <w:r w:rsidR="00FA0123" w:rsidRPr="00FA012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z w:val="28"/>
          <w:szCs w:val="28"/>
        </w:rPr>
        <w:t>обширного</w:t>
      </w:r>
      <w:r w:rsidR="00FA0123" w:rsidRPr="00FA012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A0123">
        <w:rPr>
          <w:rFonts w:ascii="Times New Roman" w:hAnsi="Times New Roman" w:cs="Times New Roman"/>
          <w:sz w:val="28"/>
          <w:szCs w:val="28"/>
        </w:rPr>
        <w:t>разде</w:t>
      </w:r>
      <w:r w:rsidR="00FA0123" w:rsidRPr="00FA0123">
        <w:rPr>
          <w:rFonts w:ascii="Times New Roman" w:hAnsi="Times New Roman" w:cs="Times New Roman"/>
          <w:sz w:val="28"/>
          <w:szCs w:val="28"/>
        </w:rPr>
        <w:t>ла,</w:t>
      </w:r>
      <w:r w:rsidR="00FA0123" w:rsidRPr="00FA012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z w:val="28"/>
          <w:szCs w:val="28"/>
        </w:rPr>
        <w:t>как</w:t>
      </w:r>
      <w:r w:rsidR="00FA0123" w:rsidRPr="00FA012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z w:val="28"/>
          <w:szCs w:val="28"/>
        </w:rPr>
        <w:t>морфология.</w:t>
      </w:r>
      <w:r w:rsidR="00FA0123" w:rsidRPr="00FA012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</w:t>
      </w:r>
      <w:r w:rsidRPr="00F3587C">
        <w:rPr>
          <w:rFonts w:ascii="TimesNewRomanPSMT" w:hAnsi="TimesNewRomanPSMT" w:cs="TimesNewRomanPSMT"/>
          <w:sz w:val="28"/>
          <w:szCs w:val="28"/>
        </w:rPr>
        <w:t>ыполняя</w:t>
      </w:r>
      <w:r>
        <w:rPr>
          <w:rFonts w:ascii="TimesNewRomanPSMT" w:hAnsi="TimesNewRomanPSMT" w:cs="TimesNewRomanPSMT"/>
          <w:sz w:val="28"/>
          <w:szCs w:val="28"/>
        </w:rPr>
        <w:t xml:space="preserve"> это задание</w:t>
      </w:r>
      <w:r w:rsidRPr="00F3587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</w:t>
      </w:r>
      <w:proofErr w:type="gramStart"/>
      <w:r w:rsidR="00902D2C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Pr="00F3587C">
        <w:rPr>
          <w:rFonts w:ascii="TimesNewRomanPSMT" w:hAnsi="TimesNewRomanPSMT" w:cs="TimesNewRomanPSMT"/>
          <w:sz w:val="28"/>
          <w:szCs w:val="28"/>
        </w:rPr>
        <w:t>экзаменуемые по-прежнему показывают</w:t>
      </w:r>
      <w:r>
        <w:rPr>
          <w:rFonts w:ascii="TimesNewRomanPSMT" w:hAnsi="TimesNewRomanPSMT" w:cs="TimesNewRomanPSMT"/>
          <w:sz w:val="28"/>
          <w:szCs w:val="28"/>
        </w:rPr>
        <w:t xml:space="preserve"> невысокие результаты – 51,38% (2014 г. 34,8%; 2013г. - 38,6</w:t>
      </w:r>
      <w:r w:rsidRPr="00F3587C">
        <w:rPr>
          <w:rFonts w:ascii="TimesNewRomanPSMT" w:hAnsi="TimesNewRomanPSMT" w:cs="TimesNewRomanPSMT"/>
          <w:sz w:val="28"/>
          <w:szCs w:val="28"/>
        </w:rPr>
        <w:t>%)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6A61CD" w:rsidRDefault="00925E5B" w:rsidP="00A227DA">
      <w:pPr>
        <w:pStyle w:val="ab"/>
        <w:kinsoku w:val="0"/>
        <w:overflowPunct w:val="0"/>
        <w:spacing w:after="0" w:line="240" w:lineRule="auto"/>
        <w:ind w:right="106"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Вырос на 9% уровень выполнения заданий </w:t>
      </w:r>
      <w:r w:rsidR="00C74B1A">
        <w:rPr>
          <w:rFonts w:ascii="TimesNewRomanPSMT" w:hAnsi="TimesNewRomanPSMT" w:cs="TimesNewRomanPSMT"/>
          <w:sz w:val="28"/>
          <w:szCs w:val="28"/>
        </w:rPr>
        <w:t>В3–В6</w:t>
      </w:r>
      <w:r w:rsidR="00613831">
        <w:rPr>
          <w:rFonts w:ascii="TimesNewRomanPSMT" w:hAnsi="TimesNewRomanPSMT" w:cs="TimesNewRomanPSMT"/>
          <w:sz w:val="28"/>
          <w:szCs w:val="28"/>
        </w:rPr>
        <w:t>,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613831">
        <w:rPr>
          <w:rFonts w:ascii="TimesNewRomanPSMT" w:hAnsi="TimesNewRomanPSMT" w:cs="TimesNewRomanPSMT"/>
          <w:sz w:val="28"/>
          <w:szCs w:val="28"/>
        </w:rPr>
        <w:t>проверяющих</w:t>
      </w:r>
      <w:r w:rsidR="00FA0123" w:rsidRPr="00F3587C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FA0123" w:rsidRPr="00F3587C">
        <w:rPr>
          <w:rFonts w:ascii="TimesNewRomanPSMT" w:hAnsi="TimesNewRomanPSMT" w:cs="TimesNewRomanPSMT"/>
          <w:sz w:val="28"/>
          <w:szCs w:val="28"/>
        </w:rPr>
        <w:t>сформированность</w:t>
      </w:r>
      <w:proofErr w:type="spellEnd"/>
      <w:r w:rsidR="00FA0123" w:rsidRPr="00F3587C">
        <w:rPr>
          <w:rFonts w:ascii="TimesNewRomanPSMT" w:hAnsi="TimesNewRomanPSMT" w:cs="TimesNewRomanPSMT"/>
          <w:sz w:val="28"/>
          <w:szCs w:val="28"/>
        </w:rPr>
        <w:t xml:space="preserve"> </w:t>
      </w:r>
      <w:r w:rsidR="00FA0123" w:rsidRPr="00374BAD">
        <w:rPr>
          <w:rFonts w:ascii="TimesNewRomanPS-BoldMT" w:hAnsi="TimesNewRomanPS-BoldMT" w:cs="TimesNewRomanPS-BoldMT"/>
          <w:bCs/>
          <w:sz w:val="28"/>
          <w:szCs w:val="28"/>
        </w:rPr>
        <w:t>лингвистической компетенции</w:t>
      </w:r>
      <w:r w:rsidR="00FA0123" w:rsidRPr="00F3587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FA0123">
        <w:rPr>
          <w:rFonts w:ascii="TimesNewRomanPSMT" w:hAnsi="TimesNewRomanPSMT" w:cs="TimesNewRomanPSMT"/>
          <w:sz w:val="28"/>
          <w:szCs w:val="28"/>
        </w:rPr>
        <w:t>в об</w:t>
      </w:r>
      <w:r w:rsidR="00FA0123" w:rsidRPr="00F3587C">
        <w:rPr>
          <w:rFonts w:ascii="TimesNewRomanPSMT" w:hAnsi="TimesNewRomanPSMT" w:cs="TimesNewRomanPSMT"/>
          <w:sz w:val="28"/>
          <w:szCs w:val="28"/>
        </w:rPr>
        <w:t>ласти синтаксиса</w:t>
      </w:r>
      <w:r w:rsidR="00FA0123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>
        <w:rPr>
          <w:rFonts w:ascii="TimesNewRomanPSMT" w:hAnsi="TimesNewRomanPSMT" w:cs="TimesNewRomanPSMT"/>
          <w:sz w:val="28"/>
          <w:szCs w:val="28"/>
        </w:rPr>
        <w:t>(35,5%). По сравнению с прошлым</w:t>
      </w:r>
      <w:r w:rsidR="00902D2C">
        <w:rPr>
          <w:rFonts w:ascii="TimesNewRomanPSMT" w:hAnsi="TimesNewRomanPSMT" w:cs="TimesNewRomanPSMT"/>
          <w:sz w:val="28"/>
          <w:szCs w:val="28"/>
        </w:rPr>
        <w:t>и годами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можно наблюдать </w:t>
      </w:r>
      <w:r w:rsidR="00FA0123">
        <w:rPr>
          <w:rFonts w:ascii="TimesNewRomanPSMT" w:hAnsi="TimesNewRomanPSMT" w:cs="TimesNewRomanPSMT"/>
          <w:sz w:val="28"/>
          <w:szCs w:val="28"/>
        </w:rPr>
        <w:t xml:space="preserve">повышение 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>процента выполнения и при анализе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выполнения заданий высокого уровня </w:t>
      </w:r>
      <w:r w:rsidR="00FA0123">
        <w:rPr>
          <w:rFonts w:ascii="TimesNewRomanPSMT" w:hAnsi="TimesNewRomanPSMT" w:cs="TimesNewRomanPSMT"/>
          <w:sz w:val="28"/>
          <w:szCs w:val="28"/>
        </w:rPr>
        <w:t>В</w:t>
      </w:r>
      <w:proofErr w:type="gramStart"/>
      <w:r w:rsidR="00FA0123">
        <w:rPr>
          <w:rFonts w:ascii="TimesNewRomanPSMT" w:hAnsi="TimesNewRomanPSMT" w:cs="TimesNewRomanPSMT"/>
          <w:sz w:val="28"/>
          <w:szCs w:val="28"/>
        </w:rPr>
        <w:t>7</w:t>
      </w:r>
      <w:proofErr w:type="gramEnd"/>
      <w:r w:rsidR="00FA0123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C74B1A" w:rsidRPr="00F3587C">
        <w:rPr>
          <w:rFonts w:ascii="TimesNewRomanPSMT" w:hAnsi="TimesNewRomanPSMT" w:cs="TimesNewRomanPSMT"/>
          <w:sz w:val="28"/>
          <w:szCs w:val="28"/>
        </w:rPr>
        <w:t>речеведению</w:t>
      </w:r>
      <w:proofErr w:type="spellEnd"/>
      <w:r w:rsidR="00FA0123">
        <w:rPr>
          <w:rFonts w:ascii="TimesNewRomanPSMT" w:hAnsi="TimesNewRomanPSMT" w:cs="TimesNewRomanPSMT"/>
          <w:sz w:val="28"/>
          <w:szCs w:val="28"/>
        </w:rPr>
        <w:t xml:space="preserve"> – определению средств связи предложений в тексте с </w:t>
      </w:r>
      <w:r w:rsidR="00CD3A20">
        <w:rPr>
          <w:rFonts w:ascii="TimesNewRomanPSMT" w:hAnsi="TimesNewRomanPSMT" w:cs="TimesNewRomanPSMT"/>
          <w:sz w:val="28"/>
          <w:szCs w:val="28"/>
        </w:rPr>
        <w:t>- 53,9% (2013г. -</w:t>
      </w:r>
      <w:r w:rsidR="00FA0123">
        <w:rPr>
          <w:rFonts w:ascii="TimesNewRomanPSMT" w:hAnsi="TimesNewRomanPSMT" w:cs="TimesNewRomanPSMT"/>
          <w:sz w:val="28"/>
          <w:szCs w:val="28"/>
        </w:rPr>
        <w:t>49,2</w:t>
      </w:r>
      <w:r w:rsidR="00CD3A20">
        <w:rPr>
          <w:rFonts w:ascii="TimesNewRomanPSMT" w:hAnsi="TimesNewRomanPSMT" w:cs="TimesNewRomanPSMT"/>
          <w:sz w:val="28"/>
          <w:szCs w:val="28"/>
        </w:rPr>
        <w:t>, 2014 г. -</w:t>
      </w:r>
      <w:r w:rsidR="00FA0123">
        <w:rPr>
          <w:rFonts w:ascii="TimesNewRomanPSMT" w:hAnsi="TimesNewRomanPSMT" w:cs="TimesNewRomanPSMT"/>
          <w:sz w:val="28"/>
          <w:szCs w:val="28"/>
        </w:rPr>
        <w:t xml:space="preserve"> 52,8%</w:t>
      </w:r>
      <w:r w:rsidR="00CD3A20">
        <w:rPr>
          <w:rFonts w:ascii="TimesNewRomanPSMT" w:hAnsi="TimesNewRomanPSMT" w:cs="TimesNewRomanPSMT"/>
          <w:sz w:val="28"/>
          <w:szCs w:val="28"/>
        </w:rPr>
        <w:t>)</w:t>
      </w:r>
      <w:r w:rsidR="00FA0123">
        <w:rPr>
          <w:rFonts w:ascii="TimesNewRomanPSMT" w:hAnsi="TimesNewRomanPSMT" w:cs="TimesNewRomanPSMT"/>
          <w:sz w:val="28"/>
          <w:szCs w:val="28"/>
        </w:rPr>
        <w:t>.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Задание В8, направленное на определение </w:t>
      </w:r>
      <w:proofErr w:type="gramStart"/>
      <w:r w:rsidR="00C74B1A">
        <w:rPr>
          <w:rFonts w:ascii="TimesNewRomanPSMT" w:hAnsi="TimesNewRomanPSMT" w:cs="TimesNewRomanPSMT"/>
          <w:sz w:val="28"/>
          <w:szCs w:val="28"/>
        </w:rPr>
        <w:t>экзаменуемыми</w:t>
      </w:r>
      <w:proofErr w:type="gramEnd"/>
      <w:r w:rsidR="00C74B1A">
        <w:rPr>
          <w:rFonts w:ascii="TimesNewRomanPSMT" w:hAnsi="TimesNewRomanPSMT" w:cs="TimesNewRomanPSMT"/>
          <w:sz w:val="28"/>
          <w:szCs w:val="28"/>
        </w:rPr>
        <w:t xml:space="preserve"> языковых средств</w:t>
      </w:r>
      <w:r w:rsidR="00C74B1A" w:rsidRPr="00CB42D3">
        <w:rPr>
          <w:rFonts w:ascii="TimesNewRomanPSMT" w:hAnsi="TimesNewRomanPSMT" w:cs="TimesNewRomanPSMT"/>
          <w:sz w:val="28"/>
          <w:szCs w:val="28"/>
        </w:rPr>
        <w:t xml:space="preserve"> выразительности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, выполнено в среднем всего лишь на </w:t>
      </w:r>
      <w:r w:rsidR="000045A2">
        <w:rPr>
          <w:rFonts w:ascii="TimesNewRomanPSMT" w:hAnsi="TimesNewRomanPSMT" w:cs="TimesNewRomanPSMT"/>
          <w:sz w:val="28"/>
          <w:szCs w:val="28"/>
        </w:rPr>
        <w:t>19 %, по сравнению с 2013 и 2012 годом (17,5 %) этот показатель немного повысился</w:t>
      </w:r>
      <w:r w:rsidR="00C74B1A">
        <w:rPr>
          <w:rFonts w:ascii="TimesNewRomanPSMT" w:hAnsi="TimesNewRomanPSMT" w:cs="TimesNewRomanPSMT"/>
          <w:sz w:val="28"/>
          <w:szCs w:val="28"/>
        </w:rPr>
        <w:t>.</w:t>
      </w:r>
      <w:r w:rsidR="00297C3E">
        <w:rPr>
          <w:rFonts w:ascii="TimesNewRomanPSMT" w:hAnsi="TimesNewRomanPSMT" w:cs="TimesNewRomanPSMT"/>
          <w:sz w:val="28"/>
          <w:szCs w:val="28"/>
        </w:rPr>
        <w:tab/>
      </w:r>
      <w:r w:rsidR="00297C3E">
        <w:rPr>
          <w:rFonts w:ascii="TimesNewRomanPSMT" w:hAnsi="TimesNewRomanPSMT" w:cs="TimesNewRomanPSMT"/>
          <w:sz w:val="28"/>
          <w:szCs w:val="28"/>
        </w:rPr>
        <w:tab/>
      </w:r>
      <w:r w:rsidR="00297C3E">
        <w:rPr>
          <w:rFonts w:ascii="TimesNewRomanPSMT" w:hAnsi="TimesNewRomanPSMT" w:cs="TimesNewRomanPSMT"/>
          <w:sz w:val="28"/>
          <w:szCs w:val="28"/>
        </w:rPr>
        <w:tab/>
      </w:r>
    </w:p>
    <w:p w:rsidR="00C74B1A" w:rsidRPr="00731B94" w:rsidRDefault="00731B94" w:rsidP="006A61CD">
      <w:pPr>
        <w:pStyle w:val="ab"/>
        <w:kinsoku w:val="0"/>
        <w:overflowPunct w:val="0"/>
        <w:spacing w:after="0" w:line="240" w:lineRule="auto"/>
        <w:ind w:right="106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1B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 21</w:t>
      </w:r>
    </w:p>
    <w:tbl>
      <w:tblPr>
        <w:tblW w:w="9916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236"/>
        <w:gridCol w:w="764"/>
        <w:gridCol w:w="1134"/>
        <w:gridCol w:w="992"/>
        <w:gridCol w:w="1276"/>
        <w:gridCol w:w="992"/>
        <w:gridCol w:w="3962"/>
      </w:tblGrid>
      <w:tr w:rsidR="00DE1F91" w:rsidRPr="003863E1" w:rsidTr="00981E27">
        <w:trPr>
          <w:trHeight w:val="36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1F91" w:rsidRPr="002B3511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E1F91" w:rsidRPr="002B3511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прав</w:t>
            </w:r>
            <w:proofErr w:type="gramStart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1F91" w:rsidRPr="002B3511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%прав</w:t>
            </w:r>
            <w:proofErr w:type="gramStart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тветов</w:t>
            </w:r>
          </w:p>
          <w:p w:rsidR="00DE1F91" w:rsidRPr="002B3511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1F91" w:rsidRPr="002B3511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%прав</w:t>
            </w:r>
            <w:proofErr w:type="gramStart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тветов</w:t>
            </w:r>
          </w:p>
          <w:p w:rsidR="00DE1F91" w:rsidRPr="002B3511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1F91" w:rsidRPr="002B3511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прав</w:t>
            </w:r>
            <w:proofErr w:type="gramStart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тветов</w:t>
            </w:r>
          </w:p>
          <w:p w:rsidR="00DE1F91" w:rsidRPr="002B3511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F91" w:rsidRPr="002B3511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прав</w:t>
            </w:r>
            <w:proofErr w:type="gramStart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тветов</w:t>
            </w:r>
          </w:p>
          <w:p w:rsidR="00DE1F91" w:rsidRPr="002B3511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91" w:rsidRPr="002B3511" w:rsidRDefault="002B351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Разделы</w:t>
            </w:r>
          </w:p>
        </w:tc>
      </w:tr>
      <w:tr w:rsidR="00DE1F91" w:rsidRPr="009F1F2E" w:rsidTr="00981E27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91" w:rsidRPr="00DE1F91" w:rsidRDefault="00DE1F91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9F1F2E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54,81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44,99%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55,51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91" w:rsidRPr="009F1F2E" w:rsidRDefault="00DE1F91" w:rsidP="00981E27">
            <w:pPr>
              <w:autoSpaceDE w:val="0"/>
              <w:autoSpaceDN w:val="0"/>
              <w:adjustRightInd w:val="0"/>
              <w:spacing w:after="0" w:line="240" w:lineRule="auto"/>
              <w:ind w:left="-71" w:right="-7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Основные способы словообразования</w:t>
            </w:r>
          </w:p>
        </w:tc>
      </w:tr>
      <w:tr w:rsidR="00DE1F91" w:rsidRPr="009F1F2E" w:rsidTr="00981E27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91" w:rsidRPr="00DE1F91" w:rsidRDefault="00DE1F91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9F1F2E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51,38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sz w:val="24"/>
                <w:szCs w:val="24"/>
              </w:rPr>
              <w:t>38,60%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91" w:rsidRPr="009F1F2E" w:rsidRDefault="00DE1F91" w:rsidP="00981E27">
            <w:pPr>
              <w:autoSpaceDE w:val="0"/>
              <w:autoSpaceDN w:val="0"/>
              <w:adjustRightInd w:val="0"/>
              <w:spacing w:after="0" w:line="240" w:lineRule="auto"/>
              <w:ind w:left="-71" w:right="-7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Части речи</w:t>
            </w:r>
          </w:p>
        </w:tc>
      </w:tr>
      <w:tr w:rsidR="00DE1F91" w:rsidRPr="009F1F2E" w:rsidTr="00981E27">
        <w:trPr>
          <w:trHeight w:val="55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91" w:rsidRPr="00DE1F91" w:rsidRDefault="00DE1F91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9F1F2E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47,36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37,55%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48,06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91" w:rsidRPr="009F1F2E" w:rsidRDefault="00DE1F91" w:rsidP="00981E27">
            <w:pPr>
              <w:autoSpaceDE w:val="0"/>
              <w:autoSpaceDN w:val="0"/>
              <w:adjustRightInd w:val="0"/>
              <w:spacing w:after="0" w:line="240" w:lineRule="auto"/>
              <w:ind w:left="-71" w:right="-7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пы подчинительной связи в слово</w:t>
            </w: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сочетании</w:t>
            </w:r>
          </w:p>
        </w:tc>
      </w:tr>
      <w:tr w:rsidR="00DE1F91" w:rsidRPr="009F1F2E" w:rsidTr="00981E27">
        <w:trPr>
          <w:trHeight w:val="5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91" w:rsidRPr="00DE1F91" w:rsidRDefault="00DE1F91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9F1F2E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41,26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37,67%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35,57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91" w:rsidRPr="009F1F2E" w:rsidRDefault="00DE1F91" w:rsidP="00981E27">
            <w:pPr>
              <w:autoSpaceDE w:val="0"/>
              <w:autoSpaceDN w:val="0"/>
              <w:adjustRightInd w:val="0"/>
              <w:spacing w:after="0" w:line="240" w:lineRule="auto"/>
              <w:ind w:left="-71" w:right="-7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 xml:space="preserve">Предложение. Грамматическая основа предложения. </w:t>
            </w:r>
          </w:p>
        </w:tc>
      </w:tr>
      <w:tr w:rsidR="00DE1F91" w:rsidRPr="009F1F2E" w:rsidTr="00981E27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91" w:rsidRPr="00DE1F91" w:rsidRDefault="00DE1F91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9F1F2E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32,39%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36,78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91" w:rsidRPr="009F1F2E" w:rsidRDefault="00DE1F91" w:rsidP="00981E27">
            <w:pPr>
              <w:autoSpaceDE w:val="0"/>
              <w:autoSpaceDN w:val="0"/>
              <w:adjustRightInd w:val="0"/>
              <w:spacing w:after="0" w:line="240" w:lineRule="auto"/>
              <w:ind w:left="-71" w:right="-7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Простое осложненное предложение</w:t>
            </w:r>
          </w:p>
        </w:tc>
      </w:tr>
      <w:tr w:rsidR="00DE1F91" w:rsidRPr="009F1F2E" w:rsidTr="00981E27">
        <w:trPr>
          <w:trHeight w:val="16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91" w:rsidRPr="00DE1F91" w:rsidRDefault="00DE1F91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9F1F2E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48,41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36,71%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34,57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91" w:rsidRPr="009F1F2E" w:rsidRDefault="00DE1F91" w:rsidP="00981E27">
            <w:pPr>
              <w:autoSpaceDE w:val="0"/>
              <w:autoSpaceDN w:val="0"/>
              <w:adjustRightInd w:val="0"/>
              <w:spacing w:after="0" w:line="240" w:lineRule="auto"/>
              <w:ind w:left="-71" w:right="-7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Сложное предложение</w:t>
            </w:r>
          </w:p>
        </w:tc>
      </w:tr>
      <w:tr w:rsidR="00DE1F91" w:rsidRPr="009F1F2E" w:rsidTr="00981E27">
        <w:trPr>
          <w:trHeight w:val="226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91" w:rsidRPr="00DE1F91" w:rsidRDefault="00DE1F91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9F1F2E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53,97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49,28%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50,55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91" w:rsidRPr="009F1F2E" w:rsidRDefault="00DE1F91" w:rsidP="00981E27">
            <w:pPr>
              <w:autoSpaceDE w:val="0"/>
              <w:autoSpaceDN w:val="0"/>
              <w:adjustRightInd w:val="0"/>
              <w:spacing w:after="0" w:line="240" w:lineRule="auto"/>
              <w:ind w:left="-71" w:right="-7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Средства связи предложений в тексте</w:t>
            </w:r>
          </w:p>
        </w:tc>
      </w:tr>
      <w:tr w:rsidR="00DE1F91" w:rsidRPr="009F1F2E" w:rsidTr="00981E27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91" w:rsidRPr="00DE1F91" w:rsidRDefault="00DE1F91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9F1F2E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12,85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14,73%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12,59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91" w:rsidRPr="009F1F2E" w:rsidRDefault="00DE1F91" w:rsidP="00981E27">
            <w:pPr>
              <w:autoSpaceDE w:val="0"/>
              <w:autoSpaceDN w:val="0"/>
              <w:adjustRightInd w:val="0"/>
              <w:spacing w:after="0" w:line="240" w:lineRule="auto"/>
              <w:ind w:left="-71" w:right="-7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Речь. Языковые средства выразительности</w:t>
            </w:r>
          </w:p>
        </w:tc>
      </w:tr>
      <w:tr w:rsidR="00DE1F91" w:rsidRPr="009F1F2E" w:rsidTr="00981E27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91" w:rsidRPr="00DE1F91" w:rsidRDefault="00DE1F91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9F1F2E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14,73%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91" w:rsidRPr="009F1F2E" w:rsidRDefault="00DE1F91" w:rsidP="00981E27">
            <w:pPr>
              <w:autoSpaceDE w:val="0"/>
              <w:autoSpaceDN w:val="0"/>
              <w:adjustRightInd w:val="0"/>
              <w:spacing w:after="0" w:line="240" w:lineRule="auto"/>
              <w:ind w:left="-71" w:right="-7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Речь. Языковые средства выразительности</w:t>
            </w:r>
          </w:p>
        </w:tc>
      </w:tr>
      <w:tr w:rsidR="00DE1F91" w:rsidRPr="009F1F2E" w:rsidTr="00981E27">
        <w:trPr>
          <w:trHeight w:val="29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91" w:rsidRPr="00DE1F91" w:rsidRDefault="00DE1F91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9F1F2E" w:rsidRDefault="00DE1F91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DE1F91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18,08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F91" w:rsidRPr="00506973" w:rsidRDefault="00DE1F91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F91" w:rsidRPr="009F1F2E" w:rsidRDefault="00DE1F91" w:rsidP="00981E27">
            <w:pPr>
              <w:autoSpaceDE w:val="0"/>
              <w:autoSpaceDN w:val="0"/>
              <w:adjustRightInd w:val="0"/>
              <w:spacing w:after="0" w:line="240" w:lineRule="auto"/>
              <w:ind w:left="-71" w:right="-7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Речь. Языковые средства выразительности</w:t>
            </w:r>
          </w:p>
        </w:tc>
      </w:tr>
      <w:tr w:rsidR="00570B00" w:rsidRPr="009F1F2E" w:rsidTr="00981E27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0B00" w:rsidRPr="00DE1F91" w:rsidRDefault="00570B00" w:rsidP="00A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0B00" w:rsidRPr="009F1F2E" w:rsidRDefault="00570B00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0B00" w:rsidRPr="00DE1F91" w:rsidRDefault="00570B00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0B00" w:rsidRPr="00DE1F91" w:rsidRDefault="00570B00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27,87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0B00" w:rsidRPr="00506973" w:rsidRDefault="00570B00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0B00" w:rsidRPr="00506973" w:rsidRDefault="00570B00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25,29%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0B00" w:rsidRPr="00506973" w:rsidRDefault="00570B00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25,33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B00" w:rsidRPr="009F1F2E" w:rsidRDefault="00570B00" w:rsidP="00981E27">
            <w:pPr>
              <w:autoSpaceDE w:val="0"/>
              <w:autoSpaceDN w:val="0"/>
              <w:adjustRightInd w:val="0"/>
              <w:spacing w:after="0" w:line="240" w:lineRule="auto"/>
              <w:ind w:left="-71" w:right="-7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Речь. Языковые средства выразительности</w:t>
            </w:r>
          </w:p>
        </w:tc>
      </w:tr>
      <w:tr w:rsidR="00153CB6" w:rsidRPr="009F1F2E" w:rsidTr="00981E27">
        <w:trPr>
          <w:trHeight w:val="360"/>
          <w:jc w:val="center"/>
        </w:trPr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CB6" w:rsidRPr="00153CB6" w:rsidRDefault="00153CB6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CB6">
              <w:rPr>
                <w:rFonts w:ascii="Times New Roman" w:hAnsi="Times New Roman" w:cs="Times New Roman"/>
                <w:b/>
              </w:rPr>
              <w:t>Средний 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3CB6" w:rsidRPr="00153CB6" w:rsidRDefault="00153CB6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CB6">
              <w:rPr>
                <w:rFonts w:ascii="Times New Roman" w:hAnsi="Times New Roman" w:cs="Times New Roman"/>
                <w:b/>
              </w:rPr>
              <w:t>37%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3CB6" w:rsidRPr="00153CB6" w:rsidRDefault="00153CB6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CB6" w:rsidRPr="00153CB6" w:rsidRDefault="00153CB6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CB6" w:rsidRPr="00153CB6" w:rsidRDefault="00153CB6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32%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CB6" w:rsidRPr="009F1F2E" w:rsidRDefault="00153CB6" w:rsidP="00A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C74B1A" w:rsidRPr="00F3587C" w:rsidRDefault="00186E7B" w:rsidP="00A227DA">
      <w:pPr>
        <w:pStyle w:val="ab"/>
        <w:kinsoku w:val="0"/>
        <w:overflowPunct w:val="0"/>
        <w:spacing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Невысокий</w:t>
      </w:r>
      <w:r w:rsidR="000320D6">
        <w:rPr>
          <w:rFonts w:ascii="TimesNewRomanPSMT" w:hAnsi="TimesNewRomanPSMT" w:cs="TimesNewRomanPSMT"/>
          <w:sz w:val="28"/>
          <w:szCs w:val="28"/>
        </w:rPr>
        <w:t xml:space="preserve"> процент</w:t>
      </w:r>
      <w:r w:rsidR="00C74B1A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C74B1A">
        <w:rPr>
          <w:rFonts w:ascii="TimesNewRomanPSMT" w:hAnsi="TimesNewRomanPSMT" w:cs="TimesNewRomanPSMT"/>
          <w:sz w:val="28"/>
          <w:szCs w:val="28"/>
        </w:rPr>
        <w:t>вы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полнения 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этих заданий </w:t>
      </w:r>
      <w:r w:rsidR="000320D6" w:rsidRPr="000320D6">
        <w:rPr>
          <w:rFonts w:ascii="Times New Roman" w:hAnsi="Times New Roman" w:cs="Times New Roman"/>
          <w:sz w:val="28"/>
          <w:szCs w:val="28"/>
        </w:rPr>
        <w:t>говорит</w:t>
      </w:r>
      <w:r w:rsidR="000320D6" w:rsidRPr="000320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320D6" w:rsidRPr="000320D6">
        <w:rPr>
          <w:rFonts w:ascii="Times New Roman" w:hAnsi="Times New Roman" w:cs="Times New Roman"/>
          <w:sz w:val="28"/>
          <w:szCs w:val="28"/>
        </w:rPr>
        <w:t>о</w:t>
      </w:r>
      <w:r w:rsidR="000320D6" w:rsidRPr="000320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320D6" w:rsidRPr="000320D6">
        <w:rPr>
          <w:rFonts w:ascii="Times New Roman" w:hAnsi="Times New Roman" w:cs="Times New Roman"/>
          <w:sz w:val="28"/>
          <w:szCs w:val="28"/>
        </w:rPr>
        <w:t>недостаточной</w:t>
      </w:r>
      <w:r w:rsidR="000320D6" w:rsidRPr="000320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0320D6" w:rsidRPr="000320D6">
        <w:rPr>
          <w:rFonts w:ascii="Times New Roman" w:hAnsi="Times New Roman" w:cs="Times New Roman"/>
          <w:spacing w:val="-1"/>
          <w:sz w:val="28"/>
          <w:szCs w:val="28"/>
        </w:rPr>
        <w:t>сформированности</w:t>
      </w:r>
      <w:proofErr w:type="spellEnd"/>
      <w:r w:rsidR="000320D6" w:rsidRPr="000320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320D6" w:rsidRPr="000320D6">
        <w:rPr>
          <w:rFonts w:ascii="Times New Roman" w:hAnsi="Times New Roman" w:cs="Times New Roman"/>
          <w:sz w:val="28"/>
          <w:szCs w:val="28"/>
        </w:rPr>
        <w:t>лингвистической</w:t>
      </w:r>
      <w:r w:rsidR="000320D6">
        <w:rPr>
          <w:rFonts w:ascii="Times New Roman" w:hAnsi="Times New Roman" w:cs="Times New Roman"/>
          <w:sz w:val="28"/>
          <w:szCs w:val="28"/>
        </w:rPr>
        <w:t xml:space="preserve"> </w:t>
      </w:r>
      <w:r w:rsidR="000320D6" w:rsidRPr="000320D6">
        <w:rPr>
          <w:rFonts w:ascii="Times New Roman" w:hAnsi="Times New Roman" w:cs="Times New Roman"/>
          <w:sz w:val="28"/>
          <w:szCs w:val="28"/>
        </w:rPr>
        <w:t>компетенции</w:t>
      </w:r>
      <w:r w:rsidR="000320D6" w:rsidRPr="000320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320D6" w:rsidRPr="000320D6">
        <w:rPr>
          <w:rFonts w:ascii="Times New Roman" w:hAnsi="Times New Roman" w:cs="Times New Roman"/>
          <w:sz w:val="28"/>
          <w:szCs w:val="28"/>
        </w:rPr>
        <w:t>у</w:t>
      </w:r>
      <w:r w:rsidR="000320D6" w:rsidRPr="000320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320D6" w:rsidRPr="000320D6">
        <w:rPr>
          <w:rFonts w:ascii="Times New Roman" w:hAnsi="Times New Roman" w:cs="Times New Roman"/>
          <w:spacing w:val="-1"/>
          <w:sz w:val="28"/>
          <w:szCs w:val="28"/>
        </w:rPr>
        <w:t>экзаменуемых</w:t>
      </w:r>
      <w:r w:rsidR="000320D6" w:rsidRPr="000320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320D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320D6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>
        <w:rPr>
          <w:rFonts w:ascii="TimesNewRomanPSMT" w:hAnsi="TimesNewRomanPSMT" w:cs="TimesNewRomanPSMT"/>
          <w:sz w:val="28"/>
          <w:szCs w:val="28"/>
        </w:rPr>
        <w:t>заставляет задуматься о необ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ходимости стабильной работы по совершенствованию владения основными </w:t>
      </w:r>
      <w:proofErr w:type="spellStart"/>
      <w:r w:rsidR="00C74B1A" w:rsidRPr="00F3587C">
        <w:rPr>
          <w:rFonts w:ascii="TimesNewRomanPSMT" w:hAnsi="TimesNewRomanPSMT" w:cs="TimesNewRomanPSMT"/>
          <w:sz w:val="28"/>
          <w:szCs w:val="28"/>
        </w:rPr>
        <w:t>рече</w:t>
      </w:r>
      <w:r w:rsidR="00C74B1A">
        <w:rPr>
          <w:rFonts w:ascii="TimesNewRomanPSMT" w:hAnsi="TimesNewRomanPSMT" w:cs="TimesNewRomanPSMT"/>
          <w:sz w:val="28"/>
          <w:szCs w:val="28"/>
        </w:rPr>
        <w:t>ведче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>скими</w:t>
      </w:r>
      <w:proofErr w:type="spellEnd"/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 умениями, культурой речи и выразительными лексическими, морфологическими и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>синтаксическими средствами.</w:t>
      </w:r>
      <w:proofErr w:type="gramEnd"/>
    </w:p>
    <w:p w:rsidR="0084448C" w:rsidRDefault="00C91DE1" w:rsidP="00A227DA">
      <w:pPr>
        <w:shd w:val="clear" w:color="auto" w:fill="FFFFFF"/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3.3. 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С.</w:t>
      </w:r>
      <w:r w:rsidR="0084448C" w:rsidRPr="008444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63F93" w:rsidRDefault="00963F93" w:rsidP="00963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 xml:space="preserve">С помощью </w:t>
      </w:r>
      <w:r w:rsidRPr="004E0E5E">
        <w:rPr>
          <w:rFonts w:ascii="TimesNewRomanPSMT" w:hAnsi="TimesNewRomanPSMT" w:cs="TimesNewRomanPSMT"/>
          <w:b/>
          <w:sz w:val="28"/>
          <w:szCs w:val="28"/>
        </w:rPr>
        <w:t xml:space="preserve">третьей части </w:t>
      </w:r>
      <w:r w:rsidRPr="004E0E5E">
        <w:rPr>
          <w:rFonts w:ascii="TimesNewRomanPSMT" w:hAnsi="TimesNewRomanPSMT" w:cs="TimesNewRomanPSMT"/>
          <w:sz w:val="28"/>
          <w:szCs w:val="28"/>
        </w:rPr>
        <w:t>работы (задание С</w:t>
      </w:r>
      <w:proofErr w:type="gramStart"/>
      <w:r w:rsidRPr="004E0E5E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Pr="004E0E5E">
        <w:rPr>
          <w:rFonts w:ascii="TimesNewRomanPSMT" w:hAnsi="TimesNewRomanPSMT" w:cs="TimesNewRomanPSMT"/>
          <w:sz w:val="28"/>
          <w:szCs w:val="28"/>
        </w:rPr>
        <w:t xml:space="preserve">) </w:t>
      </w:r>
      <w:r>
        <w:rPr>
          <w:rFonts w:ascii="TimesNewRomanPSMT" w:hAnsi="TimesNewRomanPSMT" w:cs="TimesNewRomanPSMT"/>
          <w:sz w:val="28"/>
          <w:szCs w:val="28"/>
        </w:rPr>
        <w:t xml:space="preserve">выявлялся уровень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сформированно</w:t>
      </w:r>
      <w:r w:rsidRPr="004E0E5E">
        <w:rPr>
          <w:rFonts w:ascii="TimesNewRomanPSMT" w:hAnsi="TimesNewRomanPSMT" w:cs="TimesNewRomanPSMT"/>
          <w:sz w:val="28"/>
          <w:szCs w:val="28"/>
        </w:rPr>
        <w:t>сти</w:t>
      </w:r>
      <w:proofErr w:type="spellEnd"/>
      <w:r w:rsidRPr="004E0E5E">
        <w:rPr>
          <w:rFonts w:ascii="TimesNewRomanPSMT" w:hAnsi="TimesNewRomanPSMT" w:cs="TimesNewRomanPSMT"/>
          <w:sz w:val="28"/>
          <w:szCs w:val="28"/>
        </w:rPr>
        <w:t xml:space="preserve"> речевых умений и навыков, составляющих основу коммуникативной компетенции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E0E5E">
        <w:rPr>
          <w:rFonts w:ascii="TimesNewRomanPSMT" w:hAnsi="TimesNewRomanPSMT" w:cs="TimesNewRomanPSMT"/>
          <w:sz w:val="28"/>
          <w:szCs w:val="28"/>
        </w:rPr>
        <w:t xml:space="preserve">выпускника средней (полной) школы. </w:t>
      </w:r>
    </w:p>
    <w:p w:rsidR="00963F93" w:rsidRPr="004E0E5E" w:rsidRDefault="00963F93" w:rsidP="00963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Это умения:</w:t>
      </w:r>
    </w:p>
    <w:p w:rsidR="00963F93" w:rsidRPr="004E0E5E" w:rsidRDefault="00963F93" w:rsidP="00963F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понимать читаемый текст (адекватно воспри</w:t>
      </w:r>
      <w:r>
        <w:rPr>
          <w:rFonts w:ascii="TimesNewRomanPSMT" w:hAnsi="TimesNewRomanPSMT" w:cs="TimesNewRomanPSMT"/>
          <w:sz w:val="28"/>
          <w:szCs w:val="28"/>
        </w:rPr>
        <w:t>нимать содержащуюся в нем инфор</w:t>
      </w:r>
      <w:r w:rsidRPr="004E0E5E">
        <w:rPr>
          <w:rFonts w:ascii="TimesNewRomanPSMT" w:hAnsi="TimesNewRomanPSMT" w:cs="TimesNewRomanPSMT"/>
          <w:sz w:val="28"/>
          <w:szCs w:val="28"/>
        </w:rPr>
        <w:t>мацию);</w:t>
      </w:r>
    </w:p>
    <w:p w:rsidR="00963F93" w:rsidRPr="004E0E5E" w:rsidRDefault="00963F93" w:rsidP="00963F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определять тему текста, позицию автора;</w:t>
      </w:r>
    </w:p>
    <w:p w:rsidR="00963F93" w:rsidRPr="004E0E5E" w:rsidRDefault="00963F93" w:rsidP="00963F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формулировать основную мысль (коммуникативное намер</w:t>
      </w:r>
      <w:r>
        <w:rPr>
          <w:rFonts w:ascii="TimesNewRomanPSMT" w:hAnsi="TimesNewRomanPSMT" w:cs="TimesNewRomanPSMT"/>
          <w:sz w:val="28"/>
          <w:szCs w:val="28"/>
        </w:rPr>
        <w:t>ение) своего высказы</w:t>
      </w:r>
      <w:r w:rsidRPr="004E0E5E">
        <w:rPr>
          <w:rFonts w:ascii="TimesNewRomanPSMT" w:hAnsi="TimesNewRomanPSMT" w:cs="TimesNewRomanPSMT"/>
          <w:sz w:val="28"/>
          <w:szCs w:val="28"/>
        </w:rPr>
        <w:t>вания;</w:t>
      </w:r>
    </w:p>
    <w:p w:rsidR="00963F93" w:rsidRPr="004E0E5E" w:rsidRDefault="00963F93" w:rsidP="00963F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развивать высказанную мысль, аргументировать свою точку зрения;</w:t>
      </w:r>
    </w:p>
    <w:p w:rsidR="00963F93" w:rsidRDefault="00963F93" w:rsidP="00963F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E0E5E">
        <w:rPr>
          <w:rFonts w:ascii="TimesNewRomanPSMT" w:hAnsi="TimesNewRomanPSMT" w:cs="TimesNewRomanPSMT"/>
          <w:sz w:val="28"/>
          <w:szCs w:val="28"/>
        </w:rPr>
        <w:lastRenderedPageBreak/>
        <w:t>– выстраивать композицию письменного выска</w:t>
      </w:r>
      <w:r>
        <w:rPr>
          <w:rFonts w:ascii="TimesNewRomanPSMT" w:hAnsi="TimesNewRomanPSMT" w:cs="TimesNewRomanPSMT"/>
          <w:sz w:val="28"/>
          <w:szCs w:val="28"/>
        </w:rPr>
        <w:t xml:space="preserve">зывания, обеспечивать </w:t>
      </w:r>
      <w:r w:rsidRPr="004E0E5E">
        <w:rPr>
          <w:rFonts w:ascii="TimesNewRomanPSMT" w:hAnsi="TimesNewRomanPSMT" w:cs="TimesNewRomanPSMT"/>
          <w:sz w:val="28"/>
          <w:szCs w:val="28"/>
        </w:rPr>
        <w:t>последовательность и связность изложения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963F93" w:rsidRPr="004E0E5E" w:rsidRDefault="00963F93" w:rsidP="00963F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выбирать нужный для данного случая стиль и тип речи;</w:t>
      </w:r>
    </w:p>
    <w:p w:rsidR="00963F93" w:rsidRPr="004E0E5E" w:rsidRDefault="00963F93" w:rsidP="00963F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- отбирать языковые средства, обеспечивающие точность и выразительность речи;</w:t>
      </w:r>
    </w:p>
    <w:p w:rsidR="00963F93" w:rsidRPr="004E0E5E" w:rsidRDefault="00963F93" w:rsidP="00963F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соблюдать при письме нормы русского литера</w:t>
      </w:r>
      <w:r>
        <w:rPr>
          <w:rFonts w:ascii="TimesNewRomanPSMT" w:hAnsi="TimesNewRomanPSMT" w:cs="TimesNewRomanPSMT"/>
          <w:sz w:val="28"/>
          <w:szCs w:val="28"/>
        </w:rPr>
        <w:t>турного языка, в том числе орфо</w:t>
      </w:r>
      <w:r w:rsidRPr="004E0E5E">
        <w:rPr>
          <w:rFonts w:ascii="TimesNewRomanPSMT" w:hAnsi="TimesNewRomanPSMT" w:cs="TimesNewRomanPSMT"/>
          <w:sz w:val="28"/>
          <w:szCs w:val="28"/>
        </w:rPr>
        <w:t>графические и пунктуационные.</w:t>
      </w:r>
    </w:p>
    <w:p w:rsidR="003E71D5" w:rsidRDefault="003E71D5" w:rsidP="00A227DA">
      <w:pPr>
        <w:pStyle w:val="a3"/>
        <w:spacing w:after="0" w:line="240" w:lineRule="auto"/>
        <w:ind w:left="0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97024">
        <w:rPr>
          <w:rFonts w:ascii="TimesNewRomanPSMT" w:hAnsi="TimesNewRomanPSMT" w:cs="TimesNewRomanPSMT"/>
          <w:sz w:val="28"/>
          <w:szCs w:val="28"/>
        </w:rPr>
        <w:t xml:space="preserve">Результаты выполнения </w:t>
      </w:r>
      <w:r w:rsidRPr="00797024">
        <w:rPr>
          <w:rFonts w:ascii="TimesNewRomanPS-BoldMT" w:hAnsi="TimesNewRomanPS-BoldMT" w:cs="TimesNewRomanPS-BoldMT"/>
          <w:bCs/>
          <w:sz w:val="28"/>
          <w:szCs w:val="28"/>
        </w:rPr>
        <w:t>задания с развернутым ответом (С</w:t>
      </w:r>
      <w:proofErr w:type="gramStart"/>
      <w:r w:rsidRPr="00797024">
        <w:rPr>
          <w:rFonts w:ascii="TimesNewRomanPS-BoldMT" w:hAnsi="TimesNewRomanPS-BoldMT" w:cs="TimesNewRomanPS-BoldMT"/>
          <w:bCs/>
          <w:sz w:val="28"/>
          <w:szCs w:val="28"/>
        </w:rPr>
        <w:t>1</w:t>
      </w:r>
      <w:proofErr w:type="gramEnd"/>
      <w:r w:rsidRPr="00797024">
        <w:rPr>
          <w:rFonts w:ascii="TimesNewRomanPS-BoldMT" w:hAnsi="TimesNewRomanPS-BoldMT" w:cs="TimesNewRomanPS-BoldMT"/>
          <w:bCs/>
          <w:sz w:val="28"/>
          <w:szCs w:val="28"/>
        </w:rPr>
        <w:t xml:space="preserve">), в котором экзаменуемый </w:t>
      </w:r>
      <w:r w:rsidRPr="00797024">
        <w:rPr>
          <w:rFonts w:ascii="Times New Roman" w:hAnsi="Times New Roman" w:cs="Times New Roman"/>
          <w:sz w:val="28"/>
          <w:szCs w:val="28"/>
        </w:rPr>
        <w:t xml:space="preserve">создает собственное письменное монологическое высказывание, представлены в Таблице № </w:t>
      </w:r>
      <w:r w:rsidR="00264DF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7024">
        <w:rPr>
          <w:rFonts w:ascii="TimesNewRomanPSMT" w:hAnsi="TimesNewRomanPSMT" w:cs="TimesNewRomanPSMT"/>
          <w:sz w:val="28"/>
          <w:szCs w:val="28"/>
        </w:rPr>
        <w:t xml:space="preserve"> </w:t>
      </w:r>
    </w:p>
    <w:tbl>
      <w:tblPr>
        <w:tblW w:w="9086" w:type="dxa"/>
        <w:jc w:val="center"/>
        <w:tblInd w:w="93" w:type="dxa"/>
        <w:tblLook w:val="04A0" w:firstRow="1" w:lastRow="0" w:firstColumn="1" w:lastColumn="0" w:noHBand="0" w:noVBand="1"/>
      </w:tblPr>
      <w:tblGrid>
        <w:gridCol w:w="1740"/>
        <w:gridCol w:w="1819"/>
        <w:gridCol w:w="1843"/>
        <w:gridCol w:w="1701"/>
        <w:gridCol w:w="1983"/>
      </w:tblGrid>
      <w:tr w:rsidR="003E71D5" w:rsidRPr="003863E1" w:rsidTr="00981E27">
        <w:trPr>
          <w:trHeight w:val="330"/>
          <w:jc w:val="center"/>
        </w:trPr>
        <w:tc>
          <w:tcPr>
            <w:tcW w:w="9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1D5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выполнения заданий части C по русскому языку</w:t>
            </w:r>
          </w:p>
          <w:p w:rsidR="003E71D5" w:rsidRPr="008C2CC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Т</w:t>
            </w:r>
            <w:r w:rsidRPr="008C2C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аблица 22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Набрали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2015 </w:t>
            </w: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2014 </w:t>
            </w: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% учащихся </w:t>
            </w:r>
          </w:p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3E71D5" w:rsidRPr="003863E1" w:rsidTr="00981E27">
        <w:trPr>
          <w:trHeight w:val="276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5,98%</w:t>
            </w:r>
            <w:r w:rsidR="006274A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8,59%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0,08%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0,59%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0,79%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1,51%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2,59%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3,47%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2,46%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4,56%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4,35%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4,73%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4,86%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5,65%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6,74%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7,03%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7,04%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7,07%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6,70%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6,86%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6,35%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6,74%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6,70%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5,19%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6,10%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5,48%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5,37%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5,86%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5,09%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5,23%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5,31%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3,97%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4,64%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2,76%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4,26%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3E71D5" w:rsidRPr="003863E1" w:rsidTr="00981E27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1,97%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3,85%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3E71D5" w:rsidRPr="003863E1" w:rsidTr="00981E27">
        <w:trPr>
          <w:trHeight w:val="7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3863E1" w:rsidRDefault="003E71D5" w:rsidP="00A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1B3E96" w:rsidRDefault="003E71D5" w:rsidP="00A2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E96">
              <w:rPr>
                <w:rFonts w:ascii="Times New Roman" w:hAnsi="Times New Roman" w:cs="Times New Roman"/>
              </w:rPr>
              <w:t>0,79%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D5" w:rsidRPr="005723C6" w:rsidRDefault="003E71D5" w:rsidP="00A2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</w:tbl>
    <w:p w:rsidR="00297C3E" w:rsidRPr="00963F93" w:rsidRDefault="00297C3E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6"/>
          <w:szCs w:val="6"/>
        </w:rPr>
      </w:pPr>
    </w:p>
    <w:p w:rsidR="003E71D5" w:rsidRDefault="003E71D5" w:rsidP="00A227DA">
      <w:pPr>
        <w:pStyle w:val="a3"/>
        <w:spacing w:after="0" w:line="240" w:lineRule="auto"/>
        <w:ind w:left="0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MT" w:hAnsi="TimesNewRomanPSMT" w:cs="TimesNewRomanPSMT"/>
          <w:sz w:val="28"/>
          <w:szCs w:val="28"/>
        </w:rPr>
        <w:t>Максимальное количество баллов, которое может получить учащийся, правильно выполнивший задание части</w:t>
      </w:r>
      <w:proofErr w:type="gramStart"/>
      <w:r w:rsidRPr="00FD03D9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Pr="00FD03D9">
        <w:rPr>
          <w:rFonts w:ascii="TimesNewRomanPSMT" w:hAnsi="TimesNewRomanPSMT" w:cs="TimesNewRomanPSMT"/>
          <w:sz w:val="28"/>
          <w:szCs w:val="28"/>
        </w:rPr>
        <w:t xml:space="preserve"> работы, – 23 балла.</w:t>
      </w:r>
      <w:r w:rsidRPr="004F015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Как видно из таблицы, участников, набравших максимальное количество – 0,79%, (в 2014 -0,62%, 2013 г. - 2,56%, в 2012 – 1,64%).</w:t>
      </w:r>
      <w:r w:rsidRPr="009300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10% (с 27,33% до 37,99%) увеличилось количество выпускников, набравших более 15 баллов</w:t>
      </w:r>
      <w:r w:rsidR="00963F93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E71D5" w:rsidRPr="00797024" w:rsidRDefault="003E71D5" w:rsidP="00A227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Снизилось количество выпускников, набравших за часть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0 баллов. Таких экзаменуемых всего 5,8%, в прошлом году </w:t>
      </w:r>
      <w:r w:rsidR="00001602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 9,08%, 2013 г. - 8,6%.</w:t>
      </w:r>
      <w:r w:rsidRPr="009300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Считаем важным отметить, что из них </w:t>
      </w:r>
      <w:r w:rsidR="00001602">
        <w:rPr>
          <w:rFonts w:ascii="TimesNewRomanPSMT" w:hAnsi="TimesNewRomanPSMT" w:cs="TimesNewRomanPSMT"/>
          <w:sz w:val="28"/>
          <w:szCs w:val="28"/>
        </w:rPr>
        <w:t xml:space="preserve">89 (3,7%)  </w:t>
      </w:r>
      <w:r w:rsidR="00001602">
        <w:rPr>
          <w:rFonts w:ascii="Times New Roman" w:hAnsi="Times New Roman" w:cs="Times New Roman"/>
          <w:sz w:val="28"/>
          <w:szCs w:val="28"/>
        </w:rPr>
        <w:t>н</w:t>
      </w:r>
      <w:r w:rsidR="00001602" w:rsidRPr="00797024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001602" w:rsidRPr="00797024">
        <w:rPr>
          <w:rFonts w:ascii="Times New Roman" w:hAnsi="Times New Roman" w:cs="Times New Roman"/>
          <w:sz w:val="28"/>
          <w:szCs w:val="28"/>
        </w:rPr>
        <w:t xml:space="preserve">приступили к выполнению задания </w:t>
      </w:r>
      <w:r w:rsidR="00001602" w:rsidRPr="00E336D3">
        <w:rPr>
          <w:rFonts w:ascii="Times New Roman" w:hAnsi="Times New Roman" w:cs="Times New Roman"/>
          <w:b/>
          <w:sz w:val="28"/>
          <w:szCs w:val="28"/>
        </w:rPr>
        <w:t>С</w:t>
      </w:r>
      <w:r w:rsidR="000016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1602" w:rsidRPr="00001602">
        <w:rPr>
          <w:rFonts w:ascii="Times New Roman" w:hAnsi="Times New Roman" w:cs="Times New Roman"/>
          <w:sz w:val="28"/>
          <w:szCs w:val="28"/>
        </w:rPr>
        <w:t>С каждым годом эт</w:t>
      </w:r>
      <w:r w:rsidR="00001602">
        <w:rPr>
          <w:rFonts w:ascii="Times New Roman" w:hAnsi="Times New Roman" w:cs="Times New Roman"/>
          <w:sz w:val="28"/>
          <w:szCs w:val="28"/>
        </w:rPr>
        <w:t>от показатель снижается</w:t>
      </w:r>
      <w:proofErr w:type="gramEnd"/>
      <w:r w:rsidR="00001602">
        <w:rPr>
          <w:rFonts w:ascii="Times New Roman" w:hAnsi="Times New Roman" w:cs="Times New Roman"/>
          <w:sz w:val="28"/>
          <w:szCs w:val="28"/>
        </w:rPr>
        <w:t>: в 2014</w:t>
      </w:r>
      <w:r w:rsidR="00001602" w:rsidRPr="00001602">
        <w:rPr>
          <w:rFonts w:ascii="Times New Roman" w:hAnsi="Times New Roman" w:cs="Times New Roman"/>
          <w:sz w:val="28"/>
          <w:szCs w:val="28"/>
        </w:rPr>
        <w:t>г. 13</w:t>
      </w:r>
      <w:r w:rsidRPr="00001602">
        <w:rPr>
          <w:rFonts w:ascii="TimesNewRomanPSMT" w:hAnsi="TimesNewRomanPSMT" w:cs="TimesNewRomanPSMT"/>
          <w:sz w:val="28"/>
          <w:szCs w:val="28"/>
        </w:rPr>
        <w:t>0</w:t>
      </w:r>
      <w:r w:rsidR="00001602">
        <w:rPr>
          <w:rFonts w:ascii="TimesNewRomanPSMT" w:hAnsi="TimesNewRomanPSMT" w:cs="TimesNewRomanPSMT"/>
          <w:sz w:val="28"/>
          <w:szCs w:val="28"/>
        </w:rPr>
        <w:t xml:space="preserve"> человек </w:t>
      </w:r>
      <w:r w:rsidRPr="00001602">
        <w:rPr>
          <w:rFonts w:ascii="TimesNewRomanPSMT" w:hAnsi="TimesNewRomanPSMT" w:cs="TimesNewRomanPSMT"/>
          <w:sz w:val="28"/>
          <w:szCs w:val="28"/>
        </w:rPr>
        <w:t xml:space="preserve"> – 4,</w:t>
      </w:r>
      <w:r>
        <w:rPr>
          <w:rFonts w:ascii="TimesNewRomanPSMT" w:hAnsi="TimesNewRomanPSMT" w:cs="TimesNewRomanPSMT"/>
          <w:sz w:val="28"/>
          <w:szCs w:val="28"/>
        </w:rPr>
        <w:t>7%</w:t>
      </w:r>
      <w:r w:rsidR="00001602">
        <w:rPr>
          <w:rFonts w:ascii="Times New Roman" w:hAnsi="Times New Roman" w:cs="Times New Roman"/>
          <w:sz w:val="28"/>
          <w:szCs w:val="28"/>
        </w:rPr>
        <w:t>, в 2013 г.</w:t>
      </w:r>
      <w:r w:rsidRPr="00797024">
        <w:rPr>
          <w:rFonts w:ascii="Times New Roman" w:hAnsi="Times New Roman" w:cs="Times New Roman"/>
          <w:sz w:val="28"/>
          <w:szCs w:val="28"/>
        </w:rPr>
        <w:t>6,3</w:t>
      </w:r>
      <w:r w:rsidR="0000160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1D5" w:rsidRDefault="003E71D5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34,3% экзаменуемых набрали в части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 0 до 10 баллов, это связано с тем, что участники ЕГЭ только приступали к работе, объем многих сочинений был недостаточным.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Экзаменуемые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 могли определить и сформулировать проблему исходного текста.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Справившиеся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этим заданием, не аргументировали свое собственное мнение по проблеме. </w:t>
      </w:r>
      <w:r w:rsidR="00001602">
        <w:rPr>
          <w:rFonts w:ascii="TimesNewRomanPSMT" w:hAnsi="TimesNewRomanPSMT" w:cs="TimesNewRomanPSMT"/>
          <w:sz w:val="28"/>
          <w:szCs w:val="28"/>
        </w:rPr>
        <w:t>Как и в предыдущие годы выявлены факты создания творческой работы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001602">
        <w:rPr>
          <w:rFonts w:ascii="TimesNewRomanPSMT" w:hAnsi="TimesNewRomanPSMT" w:cs="TimesNewRomanPSMT"/>
          <w:sz w:val="28"/>
          <w:szCs w:val="28"/>
        </w:rPr>
        <w:t>некоторыми выпускниками не</w:t>
      </w:r>
      <w:r>
        <w:rPr>
          <w:rFonts w:ascii="TimesNewRomanPSMT" w:hAnsi="TimesNewRomanPSMT" w:cs="TimesNewRomanPSMT"/>
          <w:sz w:val="28"/>
          <w:szCs w:val="28"/>
        </w:rPr>
        <w:t xml:space="preserve"> по тексту, данному для анализа, а по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миктротексту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заданий 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7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А27. В прошлом году, выпускников набравших до 10 баллов, было 46%.</w:t>
      </w:r>
      <w:r w:rsidR="00550F3F">
        <w:rPr>
          <w:rFonts w:ascii="TimesNewRomanPSMT" w:hAnsi="TimesNewRomanPSMT" w:cs="TimesNewRomanPSMT"/>
          <w:sz w:val="28"/>
          <w:szCs w:val="28"/>
        </w:rPr>
        <w:t xml:space="preserve"> Многие выпускники писали сочинение печатными буквами, что усложняло проверку. Это свидетельствует о том, что не все выпускники подготовлены к выполнению творческой работы ЕГЭ по русскому языку.</w:t>
      </w:r>
    </w:p>
    <w:p w:rsidR="00297C3E" w:rsidRPr="00297C3E" w:rsidRDefault="00297C3E" w:rsidP="00A227DA">
      <w:pPr>
        <w:shd w:val="clear" w:color="auto" w:fill="FFFFFF"/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84448C" w:rsidRDefault="002052DF" w:rsidP="00A227DA">
      <w:pPr>
        <w:shd w:val="clear" w:color="auto" w:fill="FFFFFF"/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="0084448C"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 работы предметной комиссии.</w:t>
      </w:r>
    </w:p>
    <w:p w:rsidR="00296597" w:rsidRPr="0075287F" w:rsidRDefault="00296597" w:rsidP="00A2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проверки творческих работ части</w:t>
      </w:r>
      <w:proofErr w:type="gramStart"/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ЕГЭ, а также ГВЭ 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 создана предметная комиссия. </w:t>
      </w: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предметной комиссии по русскому языку участников ЕГЭ основного потока, т.е. выпускников организаций общего образования, входили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</w:t>
      </w: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высшей и первой квалификационной категории школ республики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06973" w:rsidRDefault="00506973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целом, большинство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экзаменуемых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смогли прокомментировать проблемы исходного текста. </w:t>
      </w:r>
      <w:r w:rsidRPr="004E0E5E">
        <w:rPr>
          <w:rFonts w:ascii="TimesNewRomanPSMT" w:hAnsi="TimesNewRomanPSMT" w:cs="TimesNewRomanPSMT"/>
          <w:sz w:val="28"/>
          <w:szCs w:val="28"/>
        </w:rPr>
        <w:t xml:space="preserve">Невысокий уровень владения навыками аналитической работы с текстом обнаруживают результаты выполнения требований задания </w:t>
      </w:r>
      <w:r w:rsidRPr="004E0E5E">
        <w:rPr>
          <w:rFonts w:ascii="TimesNewRomanPSMT" w:hAnsi="TimesNewRomanPSMT" w:cs="TimesNewRomanPSMT"/>
          <w:b/>
          <w:sz w:val="28"/>
          <w:szCs w:val="28"/>
        </w:rPr>
        <w:t xml:space="preserve">третьей части </w:t>
      </w:r>
      <w:r w:rsidRPr="004E0E5E">
        <w:rPr>
          <w:rFonts w:ascii="TimesNewRomanPSMT" w:hAnsi="TimesNewRomanPSMT" w:cs="TimesNewRomanPSMT"/>
          <w:sz w:val="28"/>
          <w:szCs w:val="28"/>
        </w:rPr>
        <w:t>С</w:t>
      </w:r>
      <w:proofErr w:type="gramStart"/>
      <w:r w:rsidRPr="004E0E5E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Pr="004E0E5E">
        <w:rPr>
          <w:rFonts w:ascii="TimesNewRomanPSMT" w:hAnsi="TimesNewRomanPSMT" w:cs="TimesNewRomanPSMT"/>
          <w:sz w:val="28"/>
          <w:szCs w:val="28"/>
        </w:rPr>
        <w:t xml:space="preserve">, связанных с выражением собственного мнения. </w:t>
      </w:r>
      <w:r>
        <w:rPr>
          <w:rFonts w:ascii="TimesNewRomanPSMT" w:hAnsi="TimesNewRomanPSMT" w:cs="TimesNewRomanPSMT"/>
          <w:sz w:val="28"/>
          <w:szCs w:val="28"/>
        </w:rPr>
        <w:t xml:space="preserve">Из наиболее частых ошибок можно выделить отсутствие владения орфографическими нормами, несоблюдение речевых и языковых норм,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фактологическая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неточность в представленном материале. </w:t>
      </w:r>
    </w:p>
    <w:p w:rsidR="00296597" w:rsidRDefault="00296597" w:rsidP="00A2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отмечае</w:t>
      </w:r>
      <w:r w:rsidRPr="0072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что по сравнению с прошлым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годами</w:t>
      </w:r>
      <w:r w:rsidRPr="0072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 выпускников стало грамотно строить сочинение-рассуждение: четко обозначать пробле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му, позицию автора, приводить а</w:t>
      </w:r>
      <w:r w:rsidRPr="0072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2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ументы. Выпускники аргументируют свое мнение, опираясь на литературные аргументы, жизненный опыт и знания, полученные на уроках не только литературы, но и географии, истории.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частыми были обращения к литературным источникам в качестве аргумента таких, как «Преступление и наказание» Ф.М. Достоевского, «Война и мир» Л.Н. Толстого, «Собачье сердце» и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Маргарита» М.А. Булгакова, «Матренин двор»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А.И.Солженицына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«А зори здесь тихие..»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Б.Васильева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«Судьба человека» и «Тихий Дон» «Зеленая лампа»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А.Грина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М.А. Шолохова, «451 по Фаренгейту»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Р.Бредбери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рассказы</w:t>
      </w:r>
      <w:r w:rsidR="001E0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Чехова, Тургенева, </w:t>
      </w:r>
      <w:proofErr w:type="spellStart"/>
      <w:r w:rsidR="001E0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В.Астафьева</w:t>
      </w:r>
      <w:proofErr w:type="spellEnd"/>
      <w:r w:rsidR="001E0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мнению членов комиссии,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работы, получившие наивысший балл, могут быть образцом и примером для подготовки учащихся к ЕГЭ. Члены предметной комиссии также считают, что возможность использовать тренировочный материал из банка заданий на сайте ГУ «Центр экспертизы качества образования ПМР» и изданный сборник банка заданий оказала значительную помощь в подготовке учеников к ЕГЭ.</w:t>
      </w:r>
    </w:p>
    <w:p w:rsidR="00506973" w:rsidRPr="0034702B" w:rsidRDefault="00506973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 целом</w:t>
      </w:r>
      <w:r w:rsidRPr="0034702B">
        <w:rPr>
          <w:rFonts w:ascii="TimesNewRomanPSMT" w:hAnsi="TimesNewRomanPSMT" w:cs="TimesNewRomanPSMT"/>
          <w:sz w:val="28"/>
          <w:szCs w:val="28"/>
        </w:rPr>
        <w:t xml:space="preserve"> можно говорить о том, что уровень практической пунктуационной грамотности экзаменуемых</w:t>
      </w:r>
      <w:r w:rsidR="006D12AE">
        <w:rPr>
          <w:rFonts w:ascii="TimesNewRomanPSMT" w:hAnsi="TimesNewRomanPSMT" w:cs="TimesNewRomanPSMT"/>
          <w:sz w:val="28"/>
          <w:szCs w:val="28"/>
        </w:rPr>
        <w:t xml:space="preserve">, как и в предыдущие годы, </w:t>
      </w:r>
      <w:r w:rsidRPr="0034702B">
        <w:rPr>
          <w:rFonts w:ascii="TimesNewRomanPSMT" w:hAnsi="TimesNewRomanPSMT" w:cs="TimesNewRomanPSMT"/>
          <w:sz w:val="28"/>
          <w:szCs w:val="28"/>
        </w:rPr>
        <w:t>по-прежнему довольно низок</w:t>
      </w:r>
      <w:r>
        <w:rPr>
          <w:rFonts w:ascii="TimesNewRomanPSMT" w:hAnsi="TimesNewRomanPSMT" w:cs="TimesNewRomanPSMT"/>
          <w:sz w:val="28"/>
          <w:szCs w:val="28"/>
        </w:rPr>
        <w:t>. Это подтвердил анализ письмен</w:t>
      </w:r>
      <w:r w:rsidRPr="0034702B">
        <w:rPr>
          <w:rFonts w:ascii="TimesNewRomanPSMT" w:hAnsi="TimesNewRomanPSMT" w:cs="TimesNewRomanPSMT"/>
          <w:sz w:val="28"/>
          <w:szCs w:val="28"/>
        </w:rPr>
        <w:t>ных высказываний, созданных экза</w:t>
      </w:r>
      <w:r w:rsidR="003A5ADE">
        <w:rPr>
          <w:rFonts w:ascii="TimesNewRomanPSMT" w:hAnsi="TimesNewRomanPSMT" w:cs="TimesNewRomanPSMT"/>
          <w:sz w:val="28"/>
          <w:szCs w:val="28"/>
        </w:rPr>
        <w:t xml:space="preserve">менуемыми при выполнении </w:t>
      </w:r>
      <w:r w:rsidRPr="0034702B">
        <w:rPr>
          <w:rFonts w:ascii="TimesNewRomanPSMT" w:hAnsi="TimesNewRomanPSMT" w:cs="TimesNewRomanPSMT"/>
          <w:sz w:val="28"/>
          <w:szCs w:val="28"/>
        </w:rPr>
        <w:t xml:space="preserve">части </w:t>
      </w:r>
      <w:r w:rsidR="003A5ADE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. Наибо</w:t>
      </w:r>
      <w:r w:rsidRPr="0034702B">
        <w:rPr>
          <w:rFonts w:ascii="TimesNewRomanPSMT" w:hAnsi="TimesNewRomanPSMT" w:cs="TimesNewRomanPSMT"/>
          <w:sz w:val="28"/>
          <w:szCs w:val="28"/>
        </w:rPr>
        <w:t xml:space="preserve">лее частотные ошибки связаны с темами «Пунктуация </w:t>
      </w:r>
      <w:r>
        <w:rPr>
          <w:rFonts w:ascii="TimesNewRomanPSMT" w:hAnsi="TimesNewRomanPSMT" w:cs="TimesNewRomanPSMT"/>
          <w:sz w:val="28"/>
          <w:szCs w:val="28"/>
        </w:rPr>
        <w:t>в предложениях с вводными конст</w:t>
      </w:r>
      <w:r w:rsidRPr="0034702B">
        <w:rPr>
          <w:rFonts w:ascii="TimesNewRomanPSMT" w:hAnsi="TimesNewRomanPSMT" w:cs="TimesNewRomanPSMT"/>
          <w:sz w:val="28"/>
          <w:szCs w:val="28"/>
        </w:rPr>
        <w:t>рукциями», «Пунктуация в предложениях с однородны</w:t>
      </w:r>
      <w:r>
        <w:rPr>
          <w:rFonts w:ascii="TimesNewRomanPSMT" w:hAnsi="TimesNewRomanPSMT" w:cs="TimesNewRomanPSMT"/>
          <w:sz w:val="28"/>
          <w:szCs w:val="28"/>
        </w:rPr>
        <w:t>ми членами», «Пунктуация в слож</w:t>
      </w:r>
      <w:r w:rsidRPr="0034702B">
        <w:rPr>
          <w:rFonts w:ascii="TimesNewRomanPSMT" w:hAnsi="TimesNewRomanPSMT" w:cs="TimesNewRomanPSMT"/>
          <w:sz w:val="28"/>
          <w:szCs w:val="28"/>
        </w:rPr>
        <w:t>ных предложениях, состоящих из нескольких частей». Выпускники нередко расставляют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знаки препинания там, где их не должно быть, грубо нарушают правила пунктуационного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оформления конца предложения.</w:t>
      </w:r>
    </w:p>
    <w:p w:rsidR="00506973" w:rsidRDefault="00506973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34702B">
        <w:rPr>
          <w:rFonts w:ascii="TimesNewRomanPSMT" w:hAnsi="TimesNewRomanPSMT" w:cs="TimesNewRomanPSMT"/>
          <w:sz w:val="28"/>
          <w:szCs w:val="28"/>
        </w:rPr>
        <w:t>Такого рода трудности в освоении пунктуации обусловлены тем, что при изучении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систематического курса «Синтаксис и пунктуация» недооценивается роль наблюдений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над интонацией и работа по развитию интонационного</w:t>
      </w:r>
      <w:r>
        <w:rPr>
          <w:rFonts w:ascii="TimesNewRomanPSMT" w:hAnsi="TimesNewRomanPSMT" w:cs="TimesNewRomanPSMT"/>
          <w:sz w:val="28"/>
          <w:szCs w:val="28"/>
        </w:rPr>
        <w:t xml:space="preserve"> слуха учащихся. Необходимо раз</w:t>
      </w:r>
      <w:r w:rsidRPr="0034702B">
        <w:rPr>
          <w:rFonts w:ascii="TimesNewRomanPSMT" w:hAnsi="TimesNewRomanPSMT" w:cs="TimesNewRomanPSMT"/>
          <w:sz w:val="28"/>
          <w:szCs w:val="28"/>
        </w:rPr>
        <w:t>вивать умения соотносить синтаксическую структуру предложения с пунктуационным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правилом, видеть определенную синтаксическую модел</w:t>
      </w:r>
      <w:r>
        <w:rPr>
          <w:rFonts w:ascii="TimesNewRomanPSMT" w:hAnsi="TimesNewRomanPSMT" w:cs="TimesNewRomanPSMT"/>
          <w:sz w:val="28"/>
          <w:szCs w:val="28"/>
        </w:rPr>
        <w:t>ь в предложениях с разным лекси</w:t>
      </w:r>
      <w:r w:rsidRPr="0034702B">
        <w:rPr>
          <w:rFonts w:ascii="TimesNewRomanPSMT" w:hAnsi="TimesNewRomanPSMT" w:cs="TimesNewRomanPSMT"/>
          <w:sz w:val="28"/>
          <w:szCs w:val="28"/>
        </w:rPr>
        <w:t>ческим наполнением, что в сочетании с развитым инт</w:t>
      </w:r>
      <w:r>
        <w:rPr>
          <w:rFonts w:ascii="TimesNewRomanPSMT" w:hAnsi="TimesNewRomanPSMT" w:cs="TimesNewRomanPSMT"/>
          <w:sz w:val="28"/>
          <w:szCs w:val="28"/>
        </w:rPr>
        <w:t>онационным слухом обеспечит луч</w:t>
      </w:r>
      <w:r w:rsidRPr="0034702B">
        <w:rPr>
          <w:rFonts w:ascii="TimesNewRomanPSMT" w:hAnsi="TimesNewRomanPSMT" w:cs="TimesNewRomanPSMT"/>
          <w:sz w:val="28"/>
          <w:szCs w:val="28"/>
        </w:rPr>
        <w:t>шее овладение секретами пунктуационной грамотности.</w:t>
      </w:r>
    </w:p>
    <w:p w:rsidR="00297C3E" w:rsidRPr="001E0AF5" w:rsidRDefault="00297C3E" w:rsidP="00A22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506973" w:rsidRDefault="002052DF" w:rsidP="00A227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6973">
        <w:rPr>
          <w:rFonts w:ascii="Times New Roman" w:hAnsi="Times New Roman" w:cs="Times New Roman"/>
          <w:b/>
          <w:sz w:val="28"/>
          <w:szCs w:val="28"/>
        </w:rPr>
        <w:t>. Итоги работы Конфликтной комиссии</w:t>
      </w:r>
      <w:r w:rsidR="002D699B">
        <w:rPr>
          <w:rFonts w:ascii="Times New Roman" w:hAnsi="Times New Roman" w:cs="Times New Roman"/>
          <w:b/>
          <w:sz w:val="28"/>
          <w:szCs w:val="28"/>
        </w:rPr>
        <w:t xml:space="preserve"> в период основного потока</w:t>
      </w:r>
      <w:r w:rsidR="0050697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B11A6" w:rsidRDefault="001B3E96" w:rsidP="00A227DA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уменьшилось количество выпускников, подавших апелляцию: 14</w:t>
      </w:r>
      <w:r w:rsidR="001E0A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человек, т.е. </w:t>
      </w:r>
      <w:r w:rsidR="001E0A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A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от числа участвующих в ЕГЭ. </w:t>
      </w:r>
      <w:proofErr w:type="gramStart"/>
      <w:r w:rsidR="00512C4D">
        <w:rPr>
          <w:rFonts w:ascii="Times New Roman" w:hAnsi="Times New Roman" w:cs="Times New Roman"/>
          <w:sz w:val="28"/>
          <w:szCs w:val="28"/>
        </w:rPr>
        <w:t>В</w:t>
      </w:r>
      <w:r w:rsidR="000131DD" w:rsidRPr="000131DD">
        <w:rPr>
          <w:rFonts w:ascii="Times New Roman" w:hAnsi="Times New Roman" w:cs="Times New Roman"/>
          <w:sz w:val="28"/>
          <w:szCs w:val="28"/>
        </w:rPr>
        <w:t xml:space="preserve"> 2014 году</w:t>
      </w:r>
      <w:r>
        <w:rPr>
          <w:rFonts w:ascii="Times New Roman" w:hAnsi="Times New Roman" w:cs="Times New Roman"/>
          <w:sz w:val="28"/>
          <w:szCs w:val="28"/>
        </w:rPr>
        <w:t xml:space="preserve">, подали на апелляцию </w:t>
      </w:r>
      <w:r w:rsidR="0065217E">
        <w:rPr>
          <w:rFonts w:ascii="Times New Roman" w:hAnsi="Times New Roman" w:cs="Times New Roman"/>
          <w:sz w:val="28"/>
          <w:szCs w:val="28"/>
        </w:rPr>
        <w:t>239 выпускников (</w:t>
      </w:r>
      <w:r w:rsidR="000131DD" w:rsidRPr="000131DD">
        <w:rPr>
          <w:rFonts w:ascii="Times New Roman" w:hAnsi="Times New Roman" w:cs="Times New Roman"/>
          <w:sz w:val="28"/>
          <w:szCs w:val="28"/>
        </w:rPr>
        <w:t>9,8%</w:t>
      </w:r>
      <w:r w:rsidR="0065217E">
        <w:rPr>
          <w:rFonts w:ascii="Times New Roman" w:hAnsi="Times New Roman" w:cs="Times New Roman"/>
          <w:sz w:val="28"/>
          <w:szCs w:val="28"/>
        </w:rPr>
        <w:t xml:space="preserve">), в </w:t>
      </w:r>
      <w:r w:rsidR="000131DD" w:rsidRPr="000131DD">
        <w:rPr>
          <w:rFonts w:ascii="Times New Roman" w:hAnsi="Times New Roman" w:cs="Times New Roman"/>
          <w:sz w:val="28"/>
          <w:szCs w:val="28"/>
        </w:rPr>
        <w:t>2012 г</w:t>
      </w:r>
      <w:r w:rsidR="00A771C3">
        <w:rPr>
          <w:rFonts w:ascii="Times New Roman" w:hAnsi="Times New Roman" w:cs="Times New Roman"/>
          <w:sz w:val="28"/>
          <w:szCs w:val="28"/>
        </w:rPr>
        <w:t>.</w:t>
      </w:r>
      <w:r w:rsidR="000131DD" w:rsidRPr="000131DD">
        <w:rPr>
          <w:rFonts w:ascii="Times New Roman" w:hAnsi="Times New Roman" w:cs="Times New Roman"/>
          <w:sz w:val="28"/>
          <w:szCs w:val="28"/>
        </w:rPr>
        <w:t xml:space="preserve"> подано 180 апелл</w:t>
      </w:r>
      <w:r w:rsidR="00A771C3">
        <w:rPr>
          <w:rFonts w:ascii="Times New Roman" w:hAnsi="Times New Roman" w:cs="Times New Roman"/>
          <w:sz w:val="28"/>
          <w:szCs w:val="28"/>
        </w:rPr>
        <w:t>яций, т.е. 6,5% от экзаменуемых</w:t>
      </w:r>
      <w:r w:rsidR="006B11A6">
        <w:rPr>
          <w:rFonts w:ascii="Times New Roman" w:hAnsi="Times New Roman" w:cs="Times New Roman"/>
          <w:sz w:val="28"/>
          <w:szCs w:val="28"/>
        </w:rPr>
        <w:t>, в</w:t>
      </w:r>
      <w:r w:rsidR="00512C4D">
        <w:rPr>
          <w:rFonts w:ascii="Times New Roman" w:hAnsi="Times New Roman" w:cs="Times New Roman"/>
          <w:sz w:val="28"/>
          <w:szCs w:val="28"/>
        </w:rPr>
        <w:t xml:space="preserve"> 2013</w:t>
      </w:r>
      <w:r w:rsidR="006B11A6" w:rsidRPr="006B11A6">
        <w:rPr>
          <w:rFonts w:ascii="Times New Roman" w:hAnsi="Times New Roman" w:cs="Times New Roman"/>
          <w:sz w:val="28"/>
          <w:szCs w:val="28"/>
        </w:rPr>
        <w:t xml:space="preserve"> </w:t>
      </w:r>
      <w:r w:rsidR="006B11A6">
        <w:rPr>
          <w:rFonts w:ascii="Times New Roman" w:hAnsi="Times New Roman" w:cs="Times New Roman"/>
          <w:sz w:val="28"/>
          <w:szCs w:val="28"/>
        </w:rPr>
        <w:t>году подано</w:t>
      </w:r>
      <w:r w:rsidR="00512C4D">
        <w:rPr>
          <w:rFonts w:ascii="Times New Roman" w:hAnsi="Times New Roman" w:cs="Times New Roman"/>
          <w:sz w:val="28"/>
          <w:szCs w:val="28"/>
        </w:rPr>
        <w:t xml:space="preserve"> 188</w:t>
      </w:r>
      <w:r w:rsidR="00A771C3">
        <w:rPr>
          <w:rFonts w:ascii="Times New Roman" w:hAnsi="Times New Roman" w:cs="Times New Roman"/>
          <w:sz w:val="28"/>
          <w:szCs w:val="28"/>
        </w:rPr>
        <w:t xml:space="preserve"> </w:t>
      </w:r>
      <w:r w:rsidR="006B11A6">
        <w:rPr>
          <w:rFonts w:ascii="Times New Roman" w:hAnsi="Times New Roman" w:cs="Times New Roman"/>
          <w:sz w:val="28"/>
          <w:szCs w:val="28"/>
        </w:rPr>
        <w:t>(</w:t>
      </w:r>
      <w:r w:rsidR="00512C4D">
        <w:rPr>
          <w:rFonts w:ascii="Times New Roman" w:hAnsi="Times New Roman" w:cs="Times New Roman"/>
          <w:sz w:val="28"/>
          <w:szCs w:val="28"/>
        </w:rPr>
        <w:t>6%</w:t>
      </w:r>
      <w:r w:rsidR="006B11A6">
        <w:rPr>
          <w:rFonts w:ascii="Times New Roman" w:hAnsi="Times New Roman" w:cs="Times New Roman"/>
          <w:sz w:val="28"/>
          <w:szCs w:val="28"/>
        </w:rPr>
        <w:t>)</w:t>
      </w:r>
      <w:r w:rsidR="008A156B">
        <w:rPr>
          <w:rFonts w:ascii="Times New Roman" w:hAnsi="Times New Roman" w:cs="Times New Roman"/>
          <w:sz w:val="28"/>
          <w:szCs w:val="28"/>
        </w:rPr>
        <w:t>,</w:t>
      </w:r>
      <w:r w:rsidR="008A156B" w:rsidRPr="008A156B">
        <w:rPr>
          <w:rFonts w:ascii="Times New Roman" w:hAnsi="Times New Roman" w:cs="Times New Roman"/>
          <w:sz w:val="28"/>
          <w:szCs w:val="28"/>
        </w:rPr>
        <w:t xml:space="preserve"> </w:t>
      </w:r>
      <w:r w:rsidR="008A156B" w:rsidRPr="000131DD">
        <w:rPr>
          <w:rFonts w:ascii="Times New Roman" w:hAnsi="Times New Roman" w:cs="Times New Roman"/>
          <w:sz w:val="28"/>
          <w:szCs w:val="28"/>
        </w:rPr>
        <w:t>удов</w:t>
      </w:r>
      <w:r w:rsidR="008A156B">
        <w:rPr>
          <w:rFonts w:ascii="Times New Roman" w:hAnsi="Times New Roman" w:cs="Times New Roman"/>
          <w:sz w:val="28"/>
          <w:szCs w:val="28"/>
        </w:rPr>
        <w:t>летворено 36,2%</w:t>
      </w:r>
      <w:r w:rsidR="00512C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052DF" w:rsidRDefault="00A447B9" w:rsidP="00A227DA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удовлетворенных апелляций остался на прежнем уровне – 58%. Следует отметить, что факт такого большого количества удовлетворенных апелляций вызывает настороженность. </w:t>
      </w:r>
    </w:p>
    <w:p w:rsidR="000131DD" w:rsidRDefault="002052DF" w:rsidP="00A227DA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причин удовлетворения апелляций – добавление членами Конфликтной </w:t>
      </w:r>
      <w:r w:rsidR="001E0AF5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баллов в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383">
        <w:rPr>
          <w:rFonts w:ascii="Times New Roman" w:hAnsi="Times New Roman" w:cs="Times New Roman"/>
          <w:sz w:val="28"/>
          <w:szCs w:val="28"/>
        </w:rPr>
        <w:t>работах</w:t>
      </w:r>
      <w:r w:rsidR="00F95041">
        <w:rPr>
          <w:rFonts w:ascii="Times New Roman" w:hAnsi="Times New Roman" w:cs="Times New Roman"/>
          <w:sz w:val="28"/>
          <w:szCs w:val="28"/>
        </w:rPr>
        <w:t>, где встречалось</w:t>
      </w:r>
      <w:r w:rsidR="00493383">
        <w:rPr>
          <w:rFonts w:ascii="Times New Roman" w:hAnsi="Times New Roman" w:cs="Times New Roman"/>
          <w:sz w:val="28"/>
          <w:szCs w:val="28"/>
        </w:rPr>
        <w:t xml:space="preserve"> </w:t>
      </w:r>
      <w:r w:rsidR="00F95041">
        <w:rPr>
          <w:rFonts w:ascii="Times New Roman" w:hAnsi="Times New Roman" w:cs="Times New Roman"/>
          <w:sz w:val="28"/>
          <w:szCs w:val="28"/>
        </w:rPr>
        <w:t>неп</w:t>
      </w:r>
      <w:r>
        <w:rPr>
          <w:rFonts w:ascii="Times New Roman" w:hAnsi="Times New Roman" w:cs="Times New Roman"/>
          <w:sz w:val="28"/>
          <w:szCs w:val="28"/>
        </w:rPr>
        <w:t>равильное оформление записи ответов</w:t>
      </w:r>
      <w:r w:rsidR="00F95041">
        <w:rPr>
          <w:rFonts w:ascii="Times New Roman" w:hAnsi="Times New Roman" w:cs="Times New Roman"/>
          <w:sz w:val="28"/>
          <w:szCs w:val="28"/>
        </w:rPr>
        <w:t>.</w:t>
      </w:r>
      <w:r w:rsidR="00C370B0">
        <w:rPr>
          <w:rFonts w:ascii="Times New Roman" w:hAnsi="Times New Roman" w:cs="Times New Roman"/>
          <w:sz w:val="28"/>
          <w:szCs w:val="28"/>
        </w:rPr>
        <w:t xml:space="preserve"> </w:t>
      </w:r>
      <w:r w:rsidR="008C1269">
        <w:rPr>
          <w:rFonts w:ascii="Times New Roman" w:hAnsi="Times New Roman" w:cs="Times New Roman"/>
          <w:sz w:val="28"/>
          <w:szCs w:val="28"/>
        </w:rPr>
        <w:t>Например, определяя способ образования слова, учащиеся писали правильный ответ</w:t>
      </w:r>
      <w:r w:rsidR="0078202F">
        <w:rPr>
          <w:rFonts w:ascii="Times New Roman" w:hAnsi="Times New Roman" w:cs="Times New Roman"/>
          <w:sz w:val="28"/>
          <w:szCs w:val="28"/>
        </w:rPr>
        <w:t>, но</w:t>
      </w:r>
      <w:r w:rsidR="008C1269">
        <w:rPr>
          <w:rFonts w:ascii="Times New Roman" w:hAnsi="Times New Roman" w:cs="Times New Roman"/>
          <w:sz w:val="28"/>
          <w:szCs w:val="28"/>
        </w:rPr>
        <w:t xml:space="preserve"> грамматически неверно</w:t>
      </w:r>
      <w:r w:rsidR="00F95041">
        <w:rPr>
          <w:rFonts w:ascii="Times New Roman" w:hAnsi="Times New Roman" w:cs="Times New Roman"/>
          <w:sz w:val="28"/>
          <w:szCs w:val="28"/>
        </w:rPr>
        <w:t>.</w:t>
      </w:r>
      <w:r w:rsidR="00A447B9">
        <w:rPr>
          <w:rFonts w:ascii="Times New Roman" w:hAnsi="Times New Roman" w:cs="Times New Roman"/>
          <w:sz w:val="28"/>
          <w:szCs w:val="28"/>
        </w:rPr>
        <w:t xml:space="preserve"> </w:t>
      </w:r>
      <w:r w:rsidR="00F95041">
        <w:rPr>
          <w:rFonts w:ascii="Times New Roman" w:hAnsi="Times New Roman" w:cs="Times New Roman"/>
          <w:sz w:val="28"/>
          <w:szCs w:val="28"/>
        </w:rPr>
        <w:t>Также высокий процент удовлетворенных апелляций объясняется и тем, что не все педагоги, входящие в состав Предметных комиссий, имеют навыки проверки творческих  работ части</w:t>
      </w:r>
      <w:proofErr w:type="gramStart"/>
      <w:r w:rsidR="00F9504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95041">
        <w:rPr>
          <w:rFonts w:ascii="Times New Roman" w:hAnsi="Times New Roman" w:cs="Times New Roman"/>
          <w:sz w:val="28"/>
          <w:szCs w:val="28"/>
        </w:rPr>
        <w:t xml:space="preserve"> ЕГЭ. </w:t>
      </w:r>
    </w:p>
    <w:p w:rsidR="00DA17A5" w:rsidRPr="001E0AF5" w:rsidRDefault="00DA17A5" w:rsidP="00A227DA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A17A5" w:rsidRPr="00172D61" w:rsidRDefault="00DA17A5" w:rsidP="001E0AF5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72D61">
        <w:rPr>
          <w:rFonts w:ascii="Times New Roman" w:hAnsi="Times New Roman" w:cs="Times New Roman"/>
          <w:b/>
          <w:sz w:val="28"/>
          <w:szCs w:val="28"/>
        </w:rPr>
        <w:t>Результаты дополнительного потока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2935" w:rsidRDefault="00DA17A5" w:rsidP="001E0AF5">
      <w:pPr>
        <w:spacing w:after="0" w:line="240" w:lineRule="auto"/>
        <w:ind w:firstLine="708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едином государственном</w:t>
      </w:r>
      <w:r w:rsidRPr="009A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экзамене по русскому языку, проводимом в дополнительном потоке 29 июня,</w:t>
      </w:r>
      <w:r w:rsidRPr="009A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участвовали 244</w:t>
      </w:r>
      <w:r w:rsidRPr="00DF6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Pr="00537C0D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</w:p>
    <w:p w:rsidR="00DA17A5" w:rsidRPr="000562B6" w:rsidRDefault="00297C3E" w:rsidP="001E0AF5">
      <w:pPr>
        <w:spacing w:after="0" w:line="240" w:lineRule="auto"/>
        <w:ind w:firstLine="708"/>
        <w:jc w:val="right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Таблица № 23</w:t>
      </w:r>
    </w:p>
    <w:p w:rsidR="00DA17A5" w:rsidRPr="00172D61" w:rsidRDefault="00DA17A5" w:rsidP="001E0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9399" w:type="dxa"/>
        <w:jc w:val="center"/>
        <w:tblInd w:w="-4316" w:type="dxa"/>
        <w:tblLayout w:type="fixed"/>
        <w:tblLook w:val="04A0" w:firstRow="1" w:lastRow="0" w:firstColumn="1" w:lastColumn="0" w:noHBand="0" w:noVBand="1"/>
      </w:tblPr>
      <w:tblGrid>
        <w:gridCol w:w="5896"/>
        <w:gridCol w:w="1618"/>
        <w:gridCol w:w="1885"/>
      </w:tblGrid>
      <w:tr w:rsidR="00DA17A5" w:rsidRPr="00990B11" w:rsidTr="00DA17A5">
        <w:trPr>
          <w:trHeight w:val="299"/>
          <w:jc w:val="center"/>
        </w:trPr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0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Категория участников ЕГЭ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2015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2014 год</w:t>
            </w:r>
          </w:p>
        </w:tc>
      </w:tr>
      <w:tr w:rsidR="00DA17A5" w:rsidRPr="00990B11" w:rsidTr="001E0AF5">
        <w:trPr>
          <w:trHeight w:val="299"/>
          <w:jc w:val="center"/>
        </w:trPr>
        <w:tc>
          <w:tcPr>
            <w:tcW w:w="5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A17A5" w:rsidRPr="00990B11" w:rsidTr="00DA17A5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A5" w:rsidRPr="00990B11" w:rsidRDefault="00DA17A5" w:rsidP="001E0AF5">
            <w:pPr>
              <w:ind w:right="-1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0B11"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СПО/НПО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ind w:right="-1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ind w:right="-1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284</w:t>
            </w:r>
          </w:p>
        </w:tc>
      </w:tr>
      <w:tr w:rsidR="00DA17A5" w:rsidRPr="00990B11" w:rsidTr="00DA17A5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0B11">
              <w:rPr>
                <w:rFonts w:ascii="Times New Roman" w:hAnsi="Times New Roman" w:cs="Times New Roman"/>
                <w:i/>
                <w:sz w:val="26"/>
                <w:szCs w:val="26"/>
              </w:rPr>
              <w:t>Выпускники прошлых лет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24</w:t>
            </w:r>
          </w:p>
        </w:tc>
      </w:tr>
      <w:tr w:rsidR="00DA17A5" w:rsidRPr="00990B11" w:rsidTr="00DA17A5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A5" w:rsidRPr="00990B11" w:rsidRDefault="00DA17A5" w:rsidP="001E0AF5">
            <w:pPr>
              <w:ind w:right="-13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0B11">
              <w:rPr>
                <w:rFonts w:ascii="Times New Roman" w:hAnsi="Times New Roman" w:cs="Times New Roman"/>
                <w:i/>
                <w:sz w:val="26"/>
                <w:szCs w:val="26"/>
              </w:rPr>
              <w:t>Граждане иностранных государств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DA17A5" w:rsidRPr="00990B11" w:rsidTr="00DA17A5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0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Всего участников ЕГЭ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244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5" w:rsidRPr="00990B11" w:rsidRDefault="00DA17A5" w:rsidP="001E0AF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313</w:t>
            </w:r>
          </w:p>
        </w:tc>
      </w:tr>
    </w:tbl>
    <w:p w:rsidR="00DA17A5" w:rsidRDefault="00DA17A5" w:rsidP="00A22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Анализируя сводные данные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 ЕГЭ по русскому языку выпускников </w:t>
      </w:r>
      <w:r w:rsidRPr="006B0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организаций профессионального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2015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(таблица № 8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сделать вывод о том,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общие результаты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сравнению с прошлым годом улучшились. Количество двоек уменьшилось в два раза с 72 до 37. Общий средний балл повысился с 2,9 до 3,06. Низким является показатель качества знаний по русскому языку выпускников ОПО – 22,75%, но в 2015 году на 7% он повысился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A17A5" w:rsidRPr="0097018E" w:rsidRDefault="00DA17A5" w:rsidP="00A22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Самые высокий</w:t>
      </w:r>
      <w:r w:rsidRPr="00970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качества знаний </w:t>
      </w:r>
      <w:r w:rsidRPr="0097018E">
        <w:rPr>
          <w:rFonts w:ascii="Times New Roman" w:hAnsi="Times New Roman" w:cs="Times New Roman"/>
          <w:sz w:val="28"/>
          <w:szCs w:val="28"/>
        </w:rPr>
        <w:t xml:space="preserve">в 2015 году показали выпускники </w:t>
      </w:r>
      <w:r>
        <w:rPr>
          <w:rFonts w:ascii="Times New Roman" w:hAnsi="Times New Roman" w:cs="Times New Roman"/>
          <w:sz w:val="28"/>
          <w:szCs w:val="28"/>
        </w:rPr>
        <w:t xml:space="preserve">ГОУ ВПО  </w:t>
      </w:r>
      <w:r w:rsidRPr="006B0E8B">
        <w:rPr>
          <w:rFonts w:ascii="Times New Roman" w:hAnsi="Times New Roman" w:cs="Times New Roman"/>
          <w:sz w:val="28"/>
          <w:szCs w:val="28"/>
        </w:rPr>
        <w:t>"Приднестровский государственный институт искусств"</w:t>
      </w:r>
      <w:r w:rsidRPr="009701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– 66,6.</w:t>
      </w:r>
      <w:proofErr w:type="gramEnd"/>
    </w:p>
    <w:p w:rsidR="00DA17A5" w:rsidRPr="00675CD1" w:rsidRDefault="00DA17A5" w:rsidP="00A2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Самый высокий средний балл у выпускников </w:t>
      </w:r>
      <w:r w:rsidRPr="00675CD1">
        <w:rPr>
          <w:rFonts w:ascii="Times New Roman" w:hAnsi="Times New Roman" w:cs="Times New Roman"/>
          <w:sz w:val="28"/>
          <w:szCs w:val="28"/>
        </w:rPr>
        <w:t>СПО "Тираспольский медицинский колледж "- 3,5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7A5" w:rsidRPr="00675CD1" w:rsidRDefault="00DA17A5" w:rsidP="00A22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100-ную успеваемость показали учащиеся ГОУ </w:t>
      </w:r>
      <w:r w:rsidRPr="00675CD1">
        <w:rPr>
          <w:rFonts w:ascii="Times New Roman" w:hAnsi="Times New Roman" w:cs="Times New Roman"/>
          <w:sz w:val="28"/>
          <w:szCs w:val="28"/>
        </w:rPr>
        <w:t>"Тираспольский техникум коммерции"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D1">
        <w:rPr>
          <w:rFonts w:ascii="Times New Roman" w:hAnsi="Times New Roman" w:cs="Times New Roman"/>
          <w:sz w:val="28"/>
          <w:szCs w:val="28"/>
        </w:rPr>
        <w:t>и ГОУ СПО "Ти</w:t>
      </w:r>
      <w:r>
        <w:rPr>
          <w:rFonts w:ascii="Times New Roman" w:hAnsi="Times New Roman" w:cs="Times New Roman"/>
          <w:sz w:val="28"/>
          <w:szCs w:val="28"/>
        </w:rPr>
        <w:t>распольский медицинский колледж</w:t>
      </w:r>
      <w:r w:rsidRPr="00675CD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7A5" w:rsidRPr="00675CD1" w:rsidRDefault="00DA17A5" w:rsidP="00A227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CD1">
        <w:rPr>
          <w:rFonts w:ascii="Times New Roman" w:hAnsi="Times New Roman" w:cs="Times New Roman"/>
          <w:sz w:val="28"/>
          <w:szCs w:val="28"/>
        </w:rPr>
        <w:t>Следует отметить, что эти показатели значительно ниже по сравнению с результатами ЕГЭ по русскому языку выпускников ООО.</w:t>
      </w:r>
    </w:p>
    <w:p w:rsidR="00DA17A5" w:rsidRPr="00B03916" w:rsidRDefault="00DA17A5" w:rsidP="00A227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92A">
        <w:rPr>
          <w:rFonts w:ascii="Times New Roman" w:hAnsi="Times New Roman" w:cs="Times New Roman"/>
          <w:sz w:val="28"/>
          <w:szCs w:val="28"/>
        </w:rPr>
        <w:t>Количество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935" w:rsidRPr="006B0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организаций профессионального образования</w:t>
      </w:r>
      <w:r w:rsidR="00CA2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</w:t>
      </w:r>
      <w:r w:rsidRPr="00C1392A">
        <w:rPr>
          <w:rFonts w:ascii="Times New Roman" w:hAnsi="Times New Roman" w:cs="Times New Roman"/>
          <w:sz w:val="28"/>
          <w:szCs w:val="28"/>
        </w:rPr>
        <w:t xml:space="preserve">, не преодолевших минимальный порог,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2014 годом </w:t>
      </w:r>
      <w:r w:rsidRPr="00C1392A">
        <w:rPr>
          <w:rFonts w:ascii="Times New Roman" w:hAnsi="Times New Roman" w:cs="Times New Roman"/>
          <w:sz w:val="28"/>
          <w:szCs w:val="28"/>
        </w:rPr>
        <w:t xml:space="preserve">понизилось </w:t>
      </w:r>
      <w:r>
        <w:rPr>
          <w:rFonts w:ascii="Times New Roman" w:hAnsi="Times New Roman" w:cs="Times New Roman"/>
          <w:sz w:val="28"/>
          <w:szCs w:val="28"/>
        </w:rPr>
        <w:t>на 7%- с 25,4 до 17,5%.</w:t>
      </w:r>
    </w:p>
    <w:p w:rsidR="00297C3E" w:rsidRDefault="00DA17A5" w:rsidP="00A22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</w:t>
      </w:r>
      <w:r w:rsidRPr="00CF4E21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CF4E21">
        <w:rPr>
          <w:rFonts w:ascii="Times New Roman" w:hAnsi="Times New Roman" w:cs="Times New Roman"/>
          <w:sz w:val="28"/>
          <w:szCs w:val="28"/>
        </w:rPr>
        <w:t>дополнительного потока</w:t>
      </w:r>
      <w:r>
        <w:rPr>
          <w:rFonts w:ascii="Times New Roman" w:hAnsi="Times New Roman" w:cs="Times New Roman"/>
          <w:sz w:val="28"/>
          <w:szCs w:val="28"/>
        </w:rPr>
        <w:t>, не преодолевших минималь</w:t>
      </w:r>
      <w:r w:rsidR="00297C3E">
        <w:rPr>
          <w:rFonts w:ascii="Times New Roman" w:hAnsi="Times New Roman" w:cs="Times New Roman"/>
          <w:sz w:val="28"/>
          <w:szCs w:val="28"/>
        </w:rPr>
        <w:t>ный порог, 47 человек. 19,26% (</w:t>
      </w:r>
      <w:r>
        <w:rPr>
          <w:rFonts w:ascii="Times New Roman" w:hAnsi="Times New Roman" w:cs="Times New Roman"/>
          <w:sz w:val="28"/>
          <w:szCs w:val="28"/>
        </w:rPr>
        <w:t>сравним с участниками основного потока – 1,21%, в 16 раз больше). Всего 3 человека набрали более</w:t>
      </w:r>
      <w:r w:rsidR="001E0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80 тестовых баллов. Это двое учащихся </w:t>
      </w:r>
      <w:r w:rsidRPr="006A3899">
        <w:rPr>
          <w:rFonts w:ascii="Times New Roman" w:hAnsi="Times New Roman" w:cs="Times New Roman"/>
          <w:sz w:val="28"/>
          <w:szCs w:val="28"/>
        </w:rPr>
        <w:t>ГОУ "Бендерский медицинский колледж" и выпускница прошлых лет.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17A5" w:rsidRPr="000562B6" w:rsidRDefault="00297C3E" w:rsidP="00A227DA">
      <w:pPr>
        <w:spacing w:after="0" w:line="240" w:lineRule="auto"/>
        <w:ind w:firstLine="708"/>
        <w:jc w:val="right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Таблица № 24</w:t>
      </w:r>
    </w:p>
    <w:tbl>
      <w:tblPr>
        <w:tblStyle w:val="aa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899"/>
        <w:gridCol w:w="2197"/>
        <w:gridCol w:w="2128"/>
      </w:tblGrid>
      <w:tr w:rsidR="00DA17A5" w:rsidRPr="001E0AF5" w:rsidTr="001E0AF5">
        <w:trPr>
          <w:jc w:val="center"/>
        </w:trPr>
        <w:tc>
          <w:tcPr>
            <w:tcW w:w="1418" w:type="dxa"/>
            <w:vAlign w:val="center"/>
          </w:tcPr>
          <w:p w:rsidR="00DA17A5" w:rsidRPr="001E0AF5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2127" w:type="dxa"/>
            <w:vAlign w:val="center"/>
          </w:tcPr>
          <w:p w:rsidR="001E0AF5" w:rsidRDefault="00DA17A5" w:rsidP="001E0AF5">
            <w:pPr>
              <w:ind w:left="-96"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gramEnd"/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тестовый балл </w:t>
            </w:r>
          </w:p>
          <w:p w:rsidR="00DA17A5" w:rsidRPr="001E0AF5" w:rsidRDefault="00DA17A5" w:rsidP="001E0AF5">
            <w:pPr>
              <w:ind w:left="-96"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≥ 80</w:t>
            </w:r>
          </w:p>
        </w:tc>
        <w:tc>
          <w:tcPr>
            <w:tcW w:w="1899" w:type="dxa"/>
            <w:vAlign w:val="center"/>
          </w:tcPr>
          <w:p w:rsidR="001E0AF5" w:rsidRDefault="00DA17A5" w:rsidP="001E0AF5">
            <w:pPr>
              <w:ind w:left="-95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gramEnd"/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тестовый балл  </w:t>
            </w:r>
          </w:p>
          <w:p w:rsidR="00DA17A5" w:rsidRPr="001E0AF5" w:rsidRDefault="00DA17A5" w:rsidP="001E0AF5">
            <w:pPr>
              <w:ind w:left="-95"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80</w:t>
            </w:r>
          </w:p>
        </w:tc>
        <w:tc>
          <w:tcPr>
            <w:tcW w:w="2197" w:type="dxa"/>
            <w:vAlign w:val="center"/>
          </w:tcPr>
          <w:p w:rsidR="00DA17A5" w:rsidRPr="001E0AF5" w:rsidRDefault="00DA17A5" w:rsidP="001E0AF5">
            <w:pPr>
              <w:ind w:left="-67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не </w:t>
            </w:r>
            <w:proofErr w:type="gramStart"/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преодолевших</w:t>
            </w:r>
            <w:proofErr w:type="gramEnd"/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минимальный порог</w:t>
            </w:r>
          </w:p>
        </w:tc>
        <w:tc>
          <w:tcPr>
            <w:tcW w:w="2128" w:type="dxa"/>
            <w:vAlign w:val="center"/>
          </w:tcPr>
          <w:p w:rsidR="002E4B55" w:rsidRDefault="00DA17A5" w:rsidP="001E0AF5">
            <w:pPr>
              <w:ind w:left="-110" w:righ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не </w:t>
            </w:r>
          </w:p>
          <w:p w:rsidR="00DA17A5" w:rsidRPr="001E0AF5" w:rsidRDefault="00DA17A5" w:rsidP="001E0AF5">
            <w:pPr>
              <w:ind w:left="-110" w:righ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преодолевших</w:t>
            </w:r>
            <w:proofErr w:type="gramEnd"/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минимальный порог</w:t>
            </w:r>
          </w:p>
        </w:tc>
      </w:tr>
      <w:tr w:rsidR="00DA17A5" w:rsidRPr="001E0AF5" w:rsidTr="001E0AF5">
        <w:trPr>
          <w:jc w:val="center"/>
        </w:trPr>
        <w:tc>
          <w:tcPr>
            <w:tcW w:w="1418" w:type="dxa"/>
            <w:vAlign w:val="center"/>
          </w:tcPr>
          <w:p w:rsidR="00DA17A5" w:rsidRPr="001E0AF5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127" w:type="dxa"/>
            <w:vAlign w:val="center"/>
          </w:tcPr>
          <w:p w:rsidR="00DA17A5" w:rsidRPr="001E0AF5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9" w:type="dxa"/>
            <w:vAlign w:val="center"/>
          </w:tcPr>
          <w:p w:rsidR="00DA17A5" w:rsidRPr="001E0AF5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1,23%</w:t>
            </w:r>
          </w:p>
        </w:tc>
        <w:tc>
          <w:tcPr>
            <w:tcW w:w="2197" w:type="dxa"/>
            <w:vAlign w:val="center"/>
          </w:tcPr>
          <w:p w:rsidR="00DA17A5" w:rsidRPr="001E0AF5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8" w:type="dxa"/>
            <w:vAlign w:val="center"/>
          </w:tcPr>
          <w:p w:rsidR="00DA17A5" w:rsidRPr="001E0AF5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19,26%</w:t>
            </w:r>
          </w:p>
        </w:tc>
      </w:tr>
    </w:tbl>
    <w:p w:rsidR="00DA17A5" w:rsidRPr="00172D61" w:rsidRDefault="00DA17A5" w:rsidP="00A227DA">
      <w:pPr>
        <w:spacing w:after="0" w:line="240" w:lineRule="auto"/>
        <w:rPr>
          <w:sz w:val="8"/>
          <w:szCs w:val="8"/>
        </w:rPr>
      </w:pPr>
    </w:p>
    <w:p w:rsidR="00DA17A5" w:rsidRDefault="00DA17A5" w:rsidP="00A22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Средний тестовый балл всех </w:t>
      </w:r>
      <w:r w:rsidRPr="00243058">
        <w:rPr>
          <w:rFonts w:ascii="Times New Roman" w:hAnsi="Times New Roman" w:cs="Times New Roman"/>
          <w:sz w:val="28"/>
          <w:szCs w:val="28"/>
        </w:rPr>
        <w:t xml:space="preserve">участников ЕГЭ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потока </w:t>
      </w:r>
      <w:r w:rsidRPr="00243058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 38,45 (основного потока </w:t>
      </w:r>
      <w:r w:rsidRPr="0024305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305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-57,57).</w:t>
      </w:r>
    </w:p>
    <w:p w:rsidR="00297C3E" w:rsidRDefault="00DA17A5" w:rsidP="00A227DA">
      <w:pPr>
        <w:spacing w:after="0" w:line="240" w:lineRule="auto"/>
        <w:ind w:left="708" w:firstLine="708"/>
        <w:contextualSpacing/>
        <w:jc w:val="right"/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 w:rsidR="00297C3E" w:rsidRPr="00A422B4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 xml:space="preserve">Таблица </w:t>
      </w:r>
      <w:r w:rsidR="00297C3E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 xml:space="preserve"> </w:t>
      </w:r>
      <w:r w:rsidR="00297C3E" w:rsidRPr="00A422B4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>№</w:t>
      </w:r>
      <w:r w:rsidR="00297C3E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 xml:space="preserve"> 25</w:t>
      </w:r>
    </w:p>
    <w:p w:rsidR="00DA17A5" w:rsidRDefault="00DA17A5" w:rsidP="00A227DA">
      <w:pPr>
        <w:spacing w:after="0" w:line="240" w:lineRule="auto"/>
        <w:ind w:left="2832" w:firstLine="708"/>
        <w:contextualSpacing/>
        <w:jc w:val="both"/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</w:pPr>
      <w:r w:rsidRPr="00A422B4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>Диапазон тестовых баллов</w:t>
      </w:r>
      <w:r w:rsidR="00297C3E" w:rsidRPr="00297C3E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 xml:space="preserve"> </w:t>
      </w:r>
    </w:p>
    <w:p w:rsidR="00DA17A5" w:rsidRPr="00260752" w:rsidRDefault="00DA17A5" w:rsidP="00A227DA">
      <w:pPr>
        <w:shd w:val="clear" w:color="auto" w:fill="FFFFFF"/>
        <w:spacing w:after="0" w:line="240" w:lineRule="auto"/>
        <w:ind w:left="1415" w:firstLine="1"/>
        <w:jc w:val="both"/>
        <w:rPr>
          <w:rFonts w:ascii="TimesNewRomanPSMT" w:eastAsia="Times New Roman" w:hAnsi="TimesNewRomanPSMT" w:cs="TimesNewRomanPSMT"/>
          <w:b/>
          <w:i/>
          <w:sz w:val="16"/>
          <w:szCs w:val="16"/>
          <w:lang w:eastAsia="ru-RU"/>
        </w:rPr>
      </w:pP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2294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68"/>
      </w:tblGrid>
      <w:tr w:rsidR="00DA17A5" w:rsidRPr="00A422B4" w:rsidTr="00DA17A5">
        <w:trPr>
          <w:trHeight w:val="360"/>
        </w:trPr>
        <w:tc>
          <w:tcPr>
            <w:tcW w:w="2294" w:type="dxa"/>
          </w:tcPr>
          <w:p w:rsidR="00DA17A5" w:rsidRPr="00A422B4" w:rsidRDefault="00DA17A5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767" w:type="dxa"/>
            <w:hideMark/>
          </w:tcPr>
          <w:p w:rsidR="00DA17A5" w:rsidRPr="00A422B4" w:rsidRDefault="00DA17A5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hideMark/>
          </w:tcPr>
          <w:p w:rsidR="00DA17A5" w:rsidRPr="00A422B4" w:rsidRDefault="00DA17A5" w:rsidP="00A227DA">
            <w:pPr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  <w:hideMark/>
          </w:tcPr>
          <w:p w:rsidR="00DA17A5" w:rsidRPr="00A422B4" w:rsidRDefault="00DA17A5" w:rsidP="00A227DA">
            <w:pPr>
              <w:ind w:right="-5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21 - 30</w:t>
            </w:r>
          </w:p>
        </w:tc>
        <w:tc>
          <w:tcPr>
            <w:tcW w:w="767" w:type="dxa"/>
            <w:hideMark/>
          </w:tcPr>
          <w:p w:rsidR="00DA17A5" w:rsidRPr="00A422B4" w:rsidRDefault="00DA17A5" w:rsidP="00A227DA">
            <w:pPr>
              <w:ind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31 - 40</w:t>
            </w:r>
          </w:p>
        </w:tc>
        <w:tc>
          <w:tcPr>
            <w:tcW w:w="767" w:type="dxa"/>
            <w:hideMark/>
          </w:tcPr>
          <w:p w:rsidR="00DA17A5" w:rsidRPr="00A422B4" w:rsidRDefault="00DA17A5" w:rsidP="00A227DA">
            <w:pPr>
              <w:ind w:right="-75" w:hanging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41 - 50</w:t>
            </w:r>
          </w:p>
        </w:tc>
        <w:tc>
          <w:tcPr>
            <w:tcW w:w="767" w:type="dxa"/>
            <w:hideMark/>
          </w:tcPr>
          <w:p w:rsidR="00DA17A5" w:rsidRPr="00A422B4" w:rsidRDefault="00DA17A5" w:rsidP="00A227DA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51 - 60</w:t>
            </w:r>
          </w:p>
        </w:tc>
        <w:tc>
          <w:tcPr>
            <w:tcW w:w="767" w:type="dxa"/>
            <w:hideMark/>
          </w:tcPr>
          <w:p w:rsidR="00DA17A5" w:rsidRPr="00A422B4" w:rsidRDefault="00DA17A5" w:rsidP="00A227DA">
            <w:pPr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7" w:type="dxa"/>
            <w:hideMark/>
          </w:tcPr>
          <w:p w:rsidR="00DA17A5" w:rsidRPr="00A422B4" w:rsidRDefault="00DA17A5" w:rsidP="00A227DA">
            <w:pPr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7" w:type="dxa"/>
            <w:hideMark/>
          </w:tcPr>
          <w:p w:rsidR="00DA17A5" w:rsidRPr="00A422B4" w:rsidRDefault="00DA17A5" w:rsidP="00A227DA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8" w:type="dxa"/>
            <w:hideMark/>
          </w:tcPr>
          <w:p w:rsidR="00DA17A5" w:rsidRPr="00A422B4" w:rsidRDefault="00DA17A5" w:rsidP="00A227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17A5" w:rsidRPr="00A422B4" w:rsidTr="00DA17A5">
        <w:trPr>
          <w:trHeight w:val="360"/>
        </w:trPr>
        <w:tc>
          <w:tcPr>
            <w:tcW w:w="2294" w:type="dxa"/>
            <w:hideMark/>
          </w:tcPr>
          <w:p w:rsidR="00DA17A5" w:rsidRPr="00A422B4" w:rsidRDefault="00DA17A5" w:rsidP="00A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  <w:proofErr w:type="gramEnd"/>
            <w:r w:rsidRPr="00A422B4">
              <w:rPr>
                <w:rFonts w:ascii="Times New Roman" w:hAnsi="Times New Roman" w:cs="Times New Roman"/>
                <w:sz w:val="24"/>
                <w:szCs w:val="24"/>
              </w:rPr>
              <w:t xml:space="preserve"> баллы</w:t>
            </w:r>
          </w:p>
        </w:tc>
        <w:tc>
          <w:tcPr>
            <w:tcW w:w="767" w:type="dxa"/>
            <w:vAlign w:val="center"/>
          </w:tcPr>
          <w:p w:rsidR="00DA17A5" w:rsidRPr="003F482A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:rsidR="00DA17A5" w:rsidRPr="003F482A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7" w:type="dxa"/>
            <w:vAlign w:val="center"/>
          </w:tcPr>
          <w:p w:rsidR="00DA17A5" w:rsidRPr="003F482A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7" w:type="dxa"/>
            <w:vAlign w:val="center"/>
          </w:tcPr>
          <w:p w:rsidR="00DA17A5" w:rsidRPr="003F482A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7" w:type="dxa"/>
            <w:vAlign w:val="center"/>
          </w:tcPr>
          <w:p w:rsidR="00DA17A5" w:rsidRPr="003F482A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7" w:type="dxa"/>
            <w:vAlign w:val="center"/>
          </w:tcPr>
          <w:p w:rsidR="00DA17A5" w:rsidRPr="003F482A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7" w:type="dxa"/>
            <w:vAlign w:val="center"/>
          </w:tcPr>
          <w:p w:rsidR="00DA17A5" w:rsidRPr="003F482A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7" w:type="dxa"/>
            <w:vAlign w:val="center"/>
          </w:tcPr>
          <w:p w:rsidR="00DA17A5" w:rsidRPr="003F482A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" w:type="dxa"/>
            <w:vAlign w:val="center"/>
          </w:tcPr>
          <w:p w:rsidR="00DA17A5" w:rsidRPr="003F482A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vAlign w:val="center"/>
          </w:tcPr>
          <w:p w:rsidR="00DA17A5" w:rsidRPr="003F482A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A17A5" w:rsidRDefault="00DA17A5" w:rsidP="00A227DA">
      <w:pPr>
        <w:spacing w:after="0" w:line="240" w:lineRule="auto"/>
        <w:sectPr w:rsidR="00DA17A5" w:rsidSect="003C2296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CA2935" w:rsidRPr="0047512F" w:rsidRDefault="00CA2935" w:rsidP="00A227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Сводные данные результатов ЕГЭ по русскому языку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участников дополнительного потока</w:t>
      </w:r>
    </w:p>
    <w:p w:rsidR="00CA2935" w:rsidRDefault="00CA2935" w:rsidP="00A227DA">
      <w:pPr>
        <w:spacing w:after="0" w:line="240" w:lineRule="auto"/>
        <w:ind w:left="708" w:firstLine="708"/>
        <w:contextualSpacing/>
        <w:jc w:val="right"/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</w:pPr>
      <w:r w:rsidRPr="00A422B4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 xml:space="preserve">Таблица </w:t>
      </w: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 xml:space="preserve"> </w:t>
      </w:r>
      <w:r w:rsidRPr="00A422B4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>№</w:t>
      </w: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 xml:space="preserve"> 26</w:t>
      </w: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562"/>
        <w:gridCol w:w="714"/>
        <w:gridCol w:w="850"/>
        <w:gridCol w:w="567"/>
        <w:gridCol w:w="851"/>
        <w:gridCol w:w="425"/>
        <w:gridCol w:w="754"/>
        <w:gridCol w:w="538"/>
        <w:gridCol w:w="818"/>
        <w:gridCol w:w="867"/>
        <w:gridCol w:w="1134"/>
        <w:gridCol w:w="992"/>
        <w:gridCol w:w="992"/>
        <w:gridCol w:w="1134"/>
      </w:tblGrid>
      <w:tr w:rsidR="00DA17A5" w:rsidRPr="00196691" w:rsidTr="00DA17A5">
        <w:trPr>
          <w:trHeight w:val="360"/>
        </w:trPr>
        <w:tc>
          <w:tcPr>
            <w:tcW w:w="4820" w:type="dxa"/>
            <w:vMerge w:val="restart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564" w:type="dxa"/>
            <w:gridSpan w:val="2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dxa"/>
            <w:gridSpan w:val="2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gridSpan w:val="2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Merge w:val="restart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691">
              <w:rPr>
                <w:rFonts w:ascii="Times New Roman" w:hAnsi="Times New Roman" w:cs="Times New Roman"/>
              </w:rPr>
              <w:t>Успева</w:t>
            </w:r>
            <w:proofErr w:type="spellEnd"/>
            <w:r w:rsidRPr="00196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691">
              <w:rPr>
                <w:rFonts w:ascii="Times New Roman" w:hAnsi="Times New Roman" w:cs="Times New Roman"/>
              </w:rPr>
              <w:t>емость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Средний тестовый балл</w:t>
            </w:r>
          </w:p>
        </w:tc>
      </w:tr>
      <w:tr w:rsidR="00DA17A5" w:rsidRPr="00196691" w:rsidTr="00DA17A5">
        <w:trPr>
          <w:trHeight w:val="360"/>
        </w:trPr>
        <w:tc>
          <w:tcPr>
            <w:tcW w:w="4820" w:type="dxa"/>
            <w:vMerge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7" w:type="dxa"/>
            <w:vMerge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7A5" w:rsidRPr="00196691" w:rsidTr="00DA17A5">
        <w:trPr>
          <w:trHeight w:val="15"/>
        </w:trPr>
        <w:tc>
          <w:tcPr>
            <w:tcW w:w="4820" w:type="dxa"/>
            <w:noWrap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7A5" w:rsidRPr="00196691" w:rsidTr="00DA17A5">
        <w:trPr>
          <w:trHeight w:val="269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Выпускники прошлых лет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27,59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62,07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3,45%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72,41%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10,34%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34,62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37,62</w:t>
            </w:r>
          </w:p>
        </w:tc>
      </w:tr>
      <w:tr w:rsidR="00DA17A5" w:rsidRPr="00196691" w:rsidTr="00DA17A5">
        <w:trPr>
          <w:trHeight w:val="189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Граждане иностранных государств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25,25</w:t>
            </w:r>
          </w:p>
        </w:tc>
      </w:tr>
      <w:tr w:rsidR="00DA17A5" w:rsidRPr="00196691" w:rsidTr="00DA17A5">
        <w:trPr>
          <w:trHeight w:val="360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Итого прочие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30,30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60,61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6,06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3,03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2,68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69,70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9,09%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33,58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31,44</w:t>
            </w:r>
          </w:p>
        </w:tc>
      </w:tr>
      <w:tr w:rsidR="00DA17A5" w:rsidRPr="00196691" w:rsidTr="00DA17A5">
        <w:trPr>
          <w:trHeight w:val="225"/>
        </w:trPr>
        <w:tc>
          <w:tcPr>
            <w:tcW w:w="4820" w:type="dxa"/>
            <w:hideMark/>
          </w:tcPr>
          <w:p w:rsidR="00DA17A5" w:rsidRPr="00F90DAB" w:rsidRDefault="00DA17A5" w:rsidP="00A227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0DAB">
              <w:rPr>
                <w:rFonts w:ascii="Times New Roman" w:hAnsi="Times New Roman" w:cs="Times New Roman"/>
                <w:sz w:val="18"/>
                <w:szCs w:val="18"/>
              </w:rPr>
              <w:t>"Приднестровский государственный институт искусств"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1966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46,67</w:t>
            </w:r>
          </w:p>
        </w:tc>
      </w:tr>
      <w:tr w:rsidR="00DA17A5" w:rsidRPr="00196691" w:rsidTr="00DA17A5">
        <w:trPr>
          <w:trHeight w:val="261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ГОУ "Бендерский медицинский колледж"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13,04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26,09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8,70%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86,96%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34,78%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46,26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45,74</w:t>
            </w:r>
          </w:p>
        </w:tc>
      </w:tr>
      <w:tr w:rsidR="00DA17A5" w:rsidRPr="00196691" w:rsidTr="00DA17A5">
        <w:trPr>
          <w:trHeight w:val="510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ГОУ "Приднестровский промышленно-экономический техникум"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8,00%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92,00%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28,00%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42,24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46,48</w:t>
            </w:r>
          </w:p>
        </w:tc>
      </w:tr>
      <w:tr w:rsidR="00DA17A5" w:rsidRPr="00196691" w:rsidTr="00DA17A5">
        <w:trPr>
          <w:trHeight w:val="231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ГОУ "</w:t>
            </w:r>
            <w:proofErr w:type="spellStart"/>
            <w:r w:rsidRPr="00196691">
              <w:rPr>
                <w:rFonts w:ascii="Times New Roman" w:hAnsi="Times New Roman" w:cs="Times New Roman"/>
              </w:rPr>
              <w:t>Рыбницкий</w:t>
            </w:r>
            <w:proofErr w:type="spellEnd"/>
            <w:r w:rsidRPr="00196691">
              <w:rPr>
                <w:rFonts w:ascii="Times New Roman" w:hAnsi="Times New Roman" w:cs="Times New Roman"/>
              </w:rPr>
              <w:t xml:space="preserve"> политехнический техникум"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11,11%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32,44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32,11</w:t>
            </w:r>
          </w:p>
        </w:tc>
      </w:tr>
      <w:tr w:rsidR="00DA17A5" w:rsidRPr="00196691" w:rsidTr="00DA17A5">
        <w:trPr>
          <w:trHeight w:val="225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ГОУ "</w:t>
            </w:r>
            <w:proofErr w:type="spellStart"/>
            <w:r w:rsidRPr="00196691">
              <w:rPr>
                <w:rFonts w:ascii="Times New Roman" w:hAnsi="Times New Roman" w:cs="Times New Roman"/>
              </w:rPr>
              <w:t>Слободзейский</w:t>
            </w:r>
            <w:proofErr w:type="spellEnd"/>
            <w:r w:rsidRPr="00196691">
              <w:rPr>
                <w:rFonts w:ascii="Times New Roman" w:hAnsi="Times New Roman" w:cs="Times New Roman"/>
              </w:rPr>
              <w:t xml:space="preserve"> политехнический лицей"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21,00</w:t>
            </w:r>
          </w:p>
        </w:tc>
      </w:tr>
      <w:tr w:rsidR="00DA17A5" w:rsidRPr="00196691" w:rsidTr="00DA17A5">
        <w:trPr>
          <w:trHeight w:val="495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ГОУ НПО "</w:t>
            </w:r>
            <w:proofErr w:type="spellStart"/>
            <w:r w:rsidRPr="00196691">
              <w:rPr>
                <w:rFonts w:ascii="Times New Roman" w:hAnsi="Times New Roman" w:cs="Times New Roman"/>
              </w:rPr>
              <w:t>Дубоссарский</w:t>
            </w:r>
            <w:proofErr w:type="spellEnd"/>
            <w:r w:rsidRPr="00196691">
              <w:rPr>
                <w:rFonts w:ascii="Times New Roman" w:hAnsi="Times New Roman" w:cs="Times New Roman"/>
              </w:rPr>
              <w:t xml:space="preserve"> многопрофильный профессиональный лицей"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75,00%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12,50%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34,50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33,13</w:t>
            </w:r>
          </w:p>
        </w:tc>
      </w:tr>
      <w:tr w:rsidR="00DA17A5" w:rsidRPr="00196691" w:rsidTr="00DA17A5">
        <w:trPr>
          <w:trHeight w:val="131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ГОУ СПО  "</w:t>
            </w:r>
            <w:r>
              <w:rPr>
                <w:rFonts w:ascii="Times New Roman" w:hAnsi="Times New Roman" w:cs="Times New Roman"/>
              </w:rPr>
              <w:t xml:space="preserve">Аграрно-технический колледж </w:t>
            </w:r>
            <w:r w:rsidRPr="0019669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37,00</w:t>
            </w:r>
          </w:p>
        </w:tc>
      </w:tr>
      <w:tr w:rsidR="00DA17A5" w:rsidRPr="00196691" w:rsidTr="00DA17A5">
        <w:trPr>
          <w:trHeight w:val="251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"Тираспольский техникум коммерции"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45,33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39,00</w:t>
            </w:r>
          </w:p>
        </w:tc>
      </w:tr>
      <w:tr w:rsidR="00DA17A5" w:rsidRPr="00196691" w:rsidTr="00DA17A5">
        <w:trPr>
          <w:trHeight w:val="283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"Бендерский педагогический колледж"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86,67%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26,67%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40,80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41,07</w:t>
            </w:r>
          </w:p>
        </w:tc>
      </w:tr>
      <w:tr w:rsidR="00DA17A5" w:rsidRPr="00196691" w:rsidTr="00DA17A5">
        <w:trPr>
          <w:trHeight w:val="299"/>
        </w:trPr>
        <w:tc>
          <w:tcPr>
            <w:tcW w:w="4820" w:type="dxa"/>
            <w:hideMark/>
          </w:tcPr>
          <w:p w:rsidR="00DA17A5" w:rsidRPr="00F90DAB" w:rsidRDefault="00DA17A5" w:rsidP="00A22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AB">
              <w:rPr>
                <w:rFonts w:ascii="Times New Roman" w:hAnsi="Times New Roman" w:cs="Times New Roman"/>
                <w:sz w:val="20"/>
                <w:szCs w:val="20"/>
              </w:rPr>
              <w:t>"Бендерский торгово-технологический техникум"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78,57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85,71%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7,14%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35,14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35,50</w:t>
            </w:r>
          </w:p>
        </w:tc>
      </w:tr>
      <w:tr w:rsidR="00DA17A5" w:rsidRPr="00196691" w:rsidTr="00DA17A5">
        <w:trPr>
          <w:trHeight w:val="239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"Каменский политехнический техникум"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69,23%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29,85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29,69</w:t>
            </w:r>
          </w:p>
        </w:tc>
      </w:tr>
      <w:tr w:rsidR="00DA17A5" w:rsidRPr="00196691" w:rsidTr="00DA17A5">
        <w:trPr>
          <w:trHeight w:val="257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"Тираспольский колледж бизнеса и сервиса"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75,00%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25,00%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39,00</w:t>
            </w:r>
          </w:p>
        </w:tc>
      </w:tr>
      <w:tr w:rsidR="00DA17A5" w:rsidRPr="00196691" w:rsidTr="00DA17A5">
        <w:trPr>
          <w:trHeight w:val="339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СПО "Тираспольский медицинский колледж 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56,83</w:t>
            </w:r>
          </w:p>
        </w:tc>
      </w:tr>
      <w:tr w:rsidR="00DA17A5" w:rsidRPr="00196691" w:rsidTr="00DA17A5">
        <w:trPr>
          <w:trHeight w:val="279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ind w:right="-108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"Тираспольский техникум информатики и права"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3,13%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78,13%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28,13%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40,84</w:t>
            </w:r>
          </w:p>
        </w:tc>
      </w:tr>
      <w:tr w:rsidR="00DA17A5" w:rsidRPr="00196691" w:rsidTr="00DA17A5">
        <w:trPr>
          <w:trHeight w:val="177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 xml:space="preserve"> «Промышленно-строительный техникум»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15,79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73,68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84,21%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10,53%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35,79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36,42</w:t>
            </w:r>
          </w:p>
        </w:tc>
      </w:tr>
      <w:tr w:rsidR="00DA17A5" w:rsidRPr="00196691" w:rsidTr="00DA17A5">
        <w:trPr>
          <w:trHeight w:val="495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Колледж Московского института предпринимательства и права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80,00%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40,00%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43,20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45,20</w:t>
            </w:r>
          </w:p>
        </w:tc>
      </w:tr>
      <w:tr w:rsidR="00DA17A5" w:rsidRPr="00196691" w:rsidTr="00DA17A5">
        <w:trPr>
          <w:trHeight w:val="209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 xml:space="preserve">ФСПО ИТИ ПГУ им. </w:t>
            </w:r>
            <w:proofErr w:type="spellStart"/>
            <w:r w:rsidRPr="00196691">
              <w:rPr>
                <w:rFonts w:ascii="Times New Roman" w:hAnsi="Times New Roman" w:cs="Times New Roman"/>
              </w:rPr>
              <w:t>Т.Г.Шевченко</w:t>
            </w:r>
            <w:proofErr w:type="spellEnd"/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9,09%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90,91%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18,18%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39,27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96691">
              <w:rPr>
                <w:rFonts w:ascii="Times New Roman" w:hAnsi="Times New Roman" w:cs="Times New Roman"/>
              </w:rPr>
              <w:t>41,91</w:t>
            </w:r>
          </w:p>
        </w:tc>
      </w:tr>
      <w:tr w:rsidR="00DA17A5" w:rsidRPr="00196691" w:rsidTr="00DA17A5">
        <w:trPr>
          <w:trHeight w:val="360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Итого СПО/НПО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2015 год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211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17,54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59,72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20,85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1,90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3,06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82,46%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22,75%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39,55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39,27</w:t>
            </w:r>
          </w:p>
        </w:tc>
      </w:tr>
      <w:tr w:rsidR="00DA17A5" w:rsidRPr="00196691" w:rsidTr="00DA17A5">
        <w:trPr>
          <w:trHeight w:val="276"/>
        </w:trPr>
        <w:tc>
          <w:tcPr>
            <w:tcW w:w="4820" w:type="dxa"/>
            <w:hideMark/>
          </w:tcPr>
          <w:p w:rsidR="00DA17A5" w:rsidRPr="00196691" w:rsidRDefault="00DA17A5" w:rsidP="00A227DA">
            <w:pPr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71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850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19,26</w:t>
            </w:r>
          </w:p>
        </w:tc>
        <w:tc>
          <w:tcPr>
            <w:tcW w:w="5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851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59,84</w:t>
            </w:r>
          </w:p>
        </w:tc>
        <w:tc>
          <w:tcPr>
            <w:tcW w:w="425" w:type="dxa"/>
            <w:vAlign w:val="center"/>
            <w:hideMark/>
          </w:tcPr>
          <w:p w:rsidR="00DA17A5" w:rsidRPr="00196691" w:rsidRDefault="00DA17A5" w:rsidP="00A227D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75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18,85</w:t>
            </w:r>
          </w:p>
        </w:tc>
        <w:tc>
          <w:tcPr>
            <w:tcW w:w="53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8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2,05</w:t>
            </w:r>
          </w:p>
        </w:tc>
        <w:tc>
          <w:tcPr>
            <w:tcW w:w="867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3,02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80,74%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20,90%</w:t>
            </w:r>
          </w:p>
        </w:tc>
        <w:tc>
          <w:tcPr>
            <w:tcW w:w="992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38,74</w:t>
            </w:r>
          </w:p>
        </w:tc>
        <w:tc>
          <w:tcPr>
            <w:tcW w:w="1134" w:type="dxa"/>
            <w:vAlign w:val="center"/>
            <w:hideMark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691">
              <w:rPr>
                <w:rFonts w:ascii="Times New Roman" w:hAnsi="Times New Roman" w:cs="Times New Roman"/>
                <w:b/>
                <w:bCs/>
              </w:rPr>
              <w:t>38,45</w:t>
            </w:r>
          </w:p>
        </w:tc>
      </w:tr>
      <w:tr w:rsidR="00DA17A5" w:rsidRPr="00196691" w:rsidTr="00DA17A5">
        <w:trPr>
          <w:trHeight w:val="276"/>
        </w:trPr>
        <w:tc>
          <w:tcPr>
            <w:tcW w:w="4820" w:type="dxa"/>
            <w:vAlign w:val="center"/>
          </w:tcPr>
          <w:p w:rsidR="00DA17A5" w:rsidRPr="00E1695D" w:rsidRDefault="00DA17A5" w:rsidP="00A227D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СПО/НПО </w:t>
            </w: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2014 год</w:t>
            </w:r>
          </w:p>
        </w:tc>
        <w:tc>
          <w:tcPr>
            <w:tcW w:w="562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284</w:t>
            </w:r>
          </w:p>
        </w:tc>
        <w:tc>
          <w:tcPr>
            <w:tcW w:w="714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850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25,4</w:t>
            </w:r>
          </w:p>
        </w:tc>
        <w:tc>
          <w:tcPr>
            <w:tcW w:w="567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167</w:t>
            </w:r>
          </w:p>
        </w:tc>
        <w:tc>
          <w:tcPr>
            <w:tcW w:w="851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58,8</w:t>
            </w:r>
          </w:p>
        </w:tc>
        <w:tc>
          <w:tcPr>
            <w:tcW w:w="425" w:type="dxa"/>
            <w:vAlign w:val="center"/>
          </w:tcPr>
          <w:p w:rsidR="00DA17A5" w:rsidRPr="00E1695D" w:rsidRDefault="00DA17A5" w:rsidP="00A227D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754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13,4</w:t>
            </w:r>
          </w:p>
        </w:tc>
        <w:tc>
          <w:tcPr>
            <w:tcW w:w="538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2,5</w:t>
            </w:r>
          </w:p>
        </w:tc>
        <w:tc>
          <w:tcPr>
            <w:tcW w:w="867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</w:t>
            </w:r>
          </w:p>
        </w:tc>
        <w:tc>
          <w:tcPr>
            <w:tcW w:w="1134" w:type="dxa"/>
            <w:vAlign w:val="center"/>
          </w:tcPr>
          <w:p w:rsidR="00DA17A5" w:rsidRPr="00E1695D" w:rsidRDefault="00DA17A5" w:rsidP="00A227DA">
            <w:pPr>
              <w:ind w:left="-41" w:righ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74,6</w:t>
            </w:r>
          </w:p>
        </w:tc>
        <w:tc>
          <w:tcPr>
            <w:tcW w:w="992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15,8</w:t>
            </w:r>
          </w:p>
        </w:tc>
        <w:tc>
          <w:tcPr>
            <w:tcW w:w="992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32,3</w:t>
            </w:r>
          </w:p>
        </w:tc>
        <w:tc>
          <w:tcPr>
            <w:tcW w:w="1134" w:type="dxa"/>
            <w:vAlign w:val="center"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7A5" w:rsidRPr="00196691" w:rsidTr="00DA17A5">
        <w:trPr>
          <w:trHeight w:val="276"/>
        </w:trPr>
        <w:tc>
          <w:tcPr>
            <w:tcW w:w="4820" w:type="dxa"/>
            <w:vAlign w:val="center"/>
          </w:tcPr>
          <w:p w:rsidR="00DA17A5" w:rsidRPr="00E1695D" w:rsidRDefault="00DA17A5" w:rsidP="00A227D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СПО/НПО </w:t>
            </w: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2013 год</w:t>
            </w:r>
          </w:p>
        </w:tc>
        <w:tc>
          <w:tcPr>
            <w:tcW w:w="562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528</w:t>
            </w:r>
          </w:p>
        </w:tc>
        <w:tc>
          <w:tcPr>
            <w:tcW w:w="714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125</w:t>
            </w:r>
          </w:p>
        </w:tc>
        <w:tc>
          <w:tcPr>
            <w:tcW w:w="850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23,67</w:t>
            </w:r>
          </w:p>
        </w:tc>
        <w:tc>
          <w:tcPr>
            <w:tcW w:w="567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311</w:t>
            </w:r>
          </w:p>
        </w:tc>
        <w:tc>
          <w:tcPr>
            <w:tcW w:w="851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58,90</w:t>
            </w:r>
          </w:p>
        </w:tc>
        <w:tc>
          <w:tcPr>
            <w:tcW w:w="425" w:type="dxa"/>
            <w:vAlign w:val="center"/>
          </w:tcPr>
          <w:p w:rsidR="00DA17A5" w:rsidRPr="00E1695D" w:rsidRDefault="00DA17A5" w:rsidP="00A227D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754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14,77</w:t>
            </w:r>
          </w:p>
        </w:tc>
        <w:tc>
          <w:tcPr>
            <w:tcW w:w="538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18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2,65</w:t>
            </w:r>
          </w:p>
        </w:tc>
        <w:tc>
          <w:tcPr>
            <w:tcW w:w="867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2,96</w:t>
            </w:r>
          </w:p>
        </w:tc>
        <w:tc>
          <w:tcPr>
            <w:tcW w:w="1134" w:type="dxa"/>
            <w:vAlign w:val="center"/>
          </w:tcPr>
          <w:p w:rsidR="00DA17A5" w:rsidRPr="00E1695D" w:rsidRDefault="00DA17A5" w:rsidP="00A227DA">
            <w:pPr>
              <w:ind w:left="-41" w:righ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76,33</w:t>
            </w:r>
          </w:p>
        </w:tc>
        <w:tc>
          <w:tcPr>
            <w:tcW w:w="992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17,42</w:t>
            </w:r>
          </w:p>
        </w:tc>
        <w:tc>
          <w:tcPr>
            <w:tcW w:w="992" w:type="dxa"/>
            <w:vAlign w:val="center"/>
          </w:tcPr>
          <w:p w:rsidR="00DA17A5" w:rsidRPr="00E1695D" w:rsidRDefault="00DA17A5" w:rsidP="00A227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37,10</w:t>
            </w:r>
          </w:p>
        </w:tc>
        <w:tc>
          <w:tcPr>
            <w:tcW w:w="1134" w:type="dxa"/>
            <w:vAlign w:val="center"/>
          </w:tcPr>
          <w:p w:rsidR="00DA17A5" w:rsidRPr="00196691" w:rsidRDefault="00DA17A5" w:rsidP="00A22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17A5" w:rsidRDefault="00DA17A5" w:rsidP="00A227DA">
      <w:pPr>
        <w:spacing w:after="0" w:line="240" w:lineRule="auto"/>
        <w:sectPr w:rsidR="00DA17A5" w:rsidSect="00DA17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17A5" w:rsidRDefault="00DA17A5" w:rsidP="00A22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3.1. Анализ результатов выполнения заданий части А.</w:t>
      </w:r>
    </w:p>
    <w:p w:rsidR="006A61CD" w:rsidRDefault="006A61CD" w:rsidP="006A61C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5716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Таблица </w:t>
      </w:r>
      <w:r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27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839"/>
        <w:gridCol w:w="1131"/>
        <w:gridCol w:w="1131"/>
        <w:gridCol w:w="6822"/>
      </w:tblGrid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№ задачи</w:t>
            </w:r>
          </w:p>
        </w:tc>
        <w:tc>
          <w:tcPr>
            <w:tcW w:w="1131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% прав</w:t>
            </w:r>
            <w:proofErr w:type="gramStart"/>
            <w:r w:rsidRPr="00DA2EAB">
              <w:rPr>
                <w:rFonts w:ascii="Times New Roman" w:hAnsi="Times New Roman" w:cs="Times New Roman"/>
              </w:rPr>
              <w:t>.</w:t>
            </w:r>
            <w:proofErr w:type="gramEnd"/>
            <w:r w:rsidRPr="00DA2E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2EAB">
              <w:rPr>
                <w:rFonts w:ascii="Times New Roman" w:hAnsi="Times New Roman" w:cs="Times New Roman"/>
              </w:rPr>
              <w:t>о</w:t>
            </w:r>
            <w:proofErr w:type="gramEnd"/>
            <w:r w:rsidRPr="00DA2EAB">
              <w:rPr>
                <w:rFonts w:ascii="Times New Roman" w:hAnsi="Times New Roman" w:cs="Times New Roman"/>
              </w:rPr>
              <w:t>тветов</w:t>
            </w:r>
            <w:r>
              <w:rPr>
                <w:rFonts w:ascii="Times New Roman" w:hAnsi="Times New Roman" w:cs="Times New Roman"/>
              </w:rPr>
              <w:t xml:space="preserve"> учащихся ОПО</w:t>
            </w:r>
          </w:p>
        </w:tc>
        <w:tc>
          <w:tcPr>
            <w:tcW w:w="1131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% прав</w:t>
            </w:r>
            <w:proofErr w:type="gramStart"/>
            <w:r w:rsidRPr="00DA2EAB">
              <w:rPr>
                <w:rFonts w:ascii="Times New Roman" w:hAnsi="Times New Roman" w:cs="Times New Roman"/>
              </w:rPr>
              <w:t>.</w:t>
            </w:r>
            <w:proofErr w:type="gramEnd"/>
            <w:r w:rsidRPr="00DA2E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2EAB">
              <w:rPr>
                <w:rFonts w:ascii="Times New Roman" w:hAnsi="Times New Roman" w:cs="Times New Roman"/>
              </w:rPr>
              <w:t>о</w:t>
            </w:r>
            <w:proofErr w:type="gramEnd"/>
            <w:r w:rsidRPr="00DA2EAB">
              <w:rPr>
                <w:rFonts w:ascii="Times New Roman" w:hAnsi="Times New Roman" w:cs="Times New Roman"/>
              </w:rPr>
              <w:t>тветов</w:t>
            </w:r>
            <w:r>
              <w:rPr>
                <w:rFonts w:ascii="Times New Roman" w:hAnsi="Times New Roman" w:cs="Times New Roman"/>
              </w:rPr>
              <w:t xml:space="preserve"> учащихся ООО</w:t>
            </w:r>
          </w:p>
        </w:tc>
        <w:tc>
          <w:tcPr>
            <w:tcW w:w="6822" w:type="dxa"/>
            <w:hideMark/>
          </w:tcPr>
          <w:p w:rsidR="00DA17A5" w:rsidRPr="00DA2EAB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52,05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66,69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Орфоэпические нормы (постановка ударения)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36,48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ind w:left="-96" w:right="-136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Лексические нормы  (употребление слова в соответствии с точным лексическим значением и требованием лексической сочетаемости)</w:t>
            </w:r>
          </w:p>
        </w:tc>
      </w:tr>
      <w:tr w:rsidR="00DA17A5" w:rsidRPr="00DA2EAB" w:rsidTr="00DA17A5">
        <w:trPr>
          <w:trHeight w:val="262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58,61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71,13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Морфологические нормы (образование форм слова)</w:t>
            </w:r>
          </w:p>
        </w:tc>
      </w:tr>
      <w:tr w:rsidR="00DA17A5" w:rsidRPr="00DA2EAB" w:rsidTr="00DA17A5">
        <w:trPr>
          <w:trHeight w:val="266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50,41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67,57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Синтаксические нормы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EAB">
              <w:rPr>
                <w:rFonts w:ascii="Times New Roman" w:hAnsi="Times New Roman" w:cs="Times New Roman"/>
              </w:rPr>
              <w:t>(построение предложения с деепричастием)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34,02</w:t>
            </w:r>
          </w:p>
        </w:tc>
        <w:tc>
          <w:tcPr>
            <w:tcW w:w="1131" w:type="dxa"/>
            <w:vAlign w:val="center"/>
          </w:tcPr>
          <w:p w:rsidR="00DA17A5" w:rsidRPr="00116A9D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16A9D">
              <w:rPr>
                <w:rFonts w:ascii="Times New Roman" w:hAnsi="Times New Roman" w:cs="Times New Roman"/>
              </w:rPr>
              <w:t>49,96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ind w:left="-82" w:right="-122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 xml:space="preserve">Синтаксические </w:t>
            </w:r>
            <w:r>
              <w:rPr>
                <w:rFonts w:ascii="Times New Roman" w:hAnsi="Times New Roman" w:cs="Times New Roman"/>
              </w:rPr>
              <w:t>нормы. Нормы согласования,</w:t>
            </w:r>
            <w:r w:rsidRPr="00DA2EAB">
              <w:rPr>
                <w:rFonts w:ascii="Times New Roman" w:hAnsi="Times New Roman" w:cs="Times New Roman"/>
              </w:rPr>
              <w:t xml:space="preserve"> управления. Построение предложений с однородными членами. </w:t>
            </w:r>
          </w:p>
        </w:tc>
      </w:tr>
      <w:tr w:rsidR="00DA17A5" w:rsidRPr="00DA2EAB" w:rsidTr="00DA17A5">
        <w:trPr>
          <w:trHeight w:val="177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29,51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71,67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Синтаксические нормы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A7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77,05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86,40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ind w:left="-82" w:right="-167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Текст. Смысловая и композиционная целостность текста. Последовательность предложений в тексте</w:t>
            </w:r>
          </w:p>
        </w:tc>
      </w:tr>
      <w:tr w:rsidR="00DA17A5" w:rsidRPr="00DA2EAB" w:rsidTr="00DA17A5">
        <w:trPr>
          <w:trHeight w:val="324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A8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85,25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79,96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Средства связи предложений в тексте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A9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35,66</w:t>
            </w:r>
          </w:p>
        </w:tc>
        <w:tc>
          <w:tcPr>
            <w:tcW w:w="1131" w:type="dxa"/>
            <w:vAlign w:val="center"/>
          </w:tcPr>
          <w:p w:rsidR="00DA17A5" w:rsidRPr="00116A9D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16A9D">
              <w:rPr>
                <w:rFonts w:ascii="Times New Roman" w:hAnsi="Times New Roman" w:cs="Times New Roman"/>
              </w:rPr>
              <w:t>52,13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Предложение. Грамматическая основа предложения. Подлежащее и сказуемое как главные члены предложения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39,75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58,12</w:t>
            </w:r>
          </w:p>
        </w:tc>
        <w:tc>
          <w:tcPr>
            <w:tcW w:w="6822" w:type="dxa"/>
          </w:tcPr>
          <w:p w:rsidR="00DA17A5" w:rsidRPr="00DA2EAB" w:rsidRDefault="00DA17A5" w:rsidP="00BF3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Виды предложений по количеству грамматических основ, по средствам связи частей.</w:t>
            </w:r>
          </w:p>
        </w:tc>
      </w:tr>
      <w:tr w:rsidR="00DA17A5" w:rsidRPr="00DA2EAB" w:rsidTr="00DA17A5">
        <w:trPr>
          <w:trHeight w:val="165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33,20</w:t>
            </w:r>
          </w:p>
        </w:tc>
        <w:tc>
          <w:tcPr>
            <w:tcW w:w="1131" w:type="dxa"/>
            <w:vAlign w:val="center"/>
          </w:tcPr>
          <w:p w:rsidR="00DA17A5" w:rsidRPr="00116A9D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16A9D">
              <w:rPr>
                <w:rFonts w:ascii="Times New Roman" w:hAnsi="Times New Roman" w:cs="Times New Roman"/>
              </w:rPr>
              <w:t>50,42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EAB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69,26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79,41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EA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</w:tr>
      <w:tr w:rsidR="00DA17A5" w:rsidRPr="00DA2EAB" w:rsidTr="00DA17A5">
        <w:trPr>
          <w:trHeight w:val="217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A13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60,25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61,97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EAB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DA2EAB">
              <w:rPr>
                <w:rFonts w:ascii="Times New Roman" w:hAnsi="Times New Roman" w:cs="Times New Roman"/>
              </w:rPr>
              <w:t>-Н</w:t>
            </w:r>
            <w:proofErr w:type="gramEnd"/>
            <w:r w:rsidRPr="00DA2EAB">
              <w:rPr>
                <w:rFonts w:ascii="Times New Roman" w:hAnsi="Times New Roman" w:cs="Times New Roman"/>
              </w:rPr>
              <w:t>- и -НН- в суффиксах частей речи</w:t>
            </w:r>
          </w:p>
        </w:tc>
      </w:tr>
      <w:tr w:rsidR="00DA17A5" w:rsidRPr="00DA2EAB" w:rsidTr="00DA17A5">
        <w:trPr>
          <w:trHeight w:val="236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35,66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65,06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EAB">
              <w:rPr>
                <w:rFonts w:ascii="Times New Roman" w:hAnsi="Times New Roman" w:cs="Times New Roman"/>
                <w:sz w:val="24"/>
                <w:szCs w:val="24"/>
              </w:rPr>
              <w:t>Правописание корней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A15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35,25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63,64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EAB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68,03</w:t>
            </w:r>
          </w:p>
        </w:tc>
        <w:tc>
          <w:tcPr>
            <w:tcW w:w="1131" w:type="dxa"/>
            <w:vAlign w:val="center"/>
          </w:tcPr>
          <w:p w:rsidR="00DA17A5" w:rsidRPr="00116A9D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116A9D">
              <w:rPr>
                <w:rFonts w:ascii="Times New Roman" w:hAnsi="Times New Roman" w:cs="Times New Roman"/>
              </w:rPr>
              <w:t>64,64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ind w:left="-108" w:right="-358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Правописание личных окончаний глаголов и суффиксов причастий настоящего времени</w:t>
            </w:r>
          </w:p>
        </w:tc>
      </w:tr>
      <w:tr w:rsidR="00DA17A5" w:rsidRPr="00DA2EAB" w:rsidTr="00DA17A5">
        <w:trPr>
          <w:trHeight w:val="253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A17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70,49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79,33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 xml:space="preserve">Правописание суффиксов частей речи (кроме </w:t>
            </w:r>
            <w:proofErr w:type="gramStart"/>
            <w:r w:rsidRPr="00DA2EAB">
              <w:rPr>
                <w:rFonts w:ascii="Times New Roman" w:hAnsi="Times New Roman" w:cs="Times New Roman"/>
              </w:rPr>
              <w:t>-Н</w:t>
            </w:r>
            <w:proofErr w:type="gramEnd"/>
            <w:r w:rsidRPr="00DA2EAB">
              <w:rPr>
                <w:rFonts w:ascii="Times New Roman" w:hAnsi="Times New Roman" w:cs="Times New Roman"/>
              </w:rPr>
              <w:t>-/-НН-)</w:t>
            </w:r>
          </w:p>
        </w:tc>
      </w:tr>
      <w:tr w:rsidR="00DA17A5" w:rsidRPr="00DA2EAB" w:rsidTr="00DA17A5">
        <w:trPr>
          <w:trHeight w:val="143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A18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23,77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69,21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Правописание НЕ и НИ</w:t>
            </w:r>
          </w:p>
        </w:tc>
      </w:tr>
      <w:tr w:rsidR="00DA17A5" w:rsidRPr="00DA2EAB" w:rsidTr="00DA17A5">
        <w:trPr>
          <w:trHeight w:val="162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A19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57,79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E1F91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Слитное, дефисное, раздельное написание слов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A20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48,77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65,23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Пунктуация в сложносочиненном предложении и простом предложении с однородными членами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A21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55,74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67,11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ind w:left="-108" w:right="-125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Знаки препинания в предложениях с обособленными членами (определениями, обстоятельствами, приложениями)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A22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37,30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61,63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ind w:left="-108" w:right="-125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 xml:space="preserve">Знаки препинания в предложениях со словами и конструкциями, </w:t>
            </w:r>
            <w:proofErr w:type="spellStart"/>
            <w:r w:rsidRPr="00DA2EAB">
              <w:rPr>
                <w:rFonts w:ascii="Times New Roman" w:hAnsi="Times New Roman" w:cs="Times New Roman"/>
              </w:rPr>
              <w:t>граммат</w:t>
            </w:r>
            <w:proofErr w:type="spellEnd"/>
            <w:r w:rsidRPr="00DA2EAB">
              <w:rPr>
                <w:rFonts w:ascii="Times New Roman" w:hAnsi="Times New Roman" w:cs="Times New Roman"/>
              </w:rPr>
              <w:t>. не связанными с чл. предложения</w:t>
            </w:r>
          </w:p>
        </w:tc>
      </w:tr>
      <w:tr w:rsidR="00DA17A5" w:rsidRPr="00DA2EAB" w:rsidTr="00DA17A5">
        <w:trPr>
          <w:trHeight w:val="174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A23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46,72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61,97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ind w:left="-108" w:right="-136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Знаки препинания в простом предложении (с однородными членами)</w:t>
            </w:r>
          </w:p>
        </w:tc>
      </w:tr>
      <w:tr w:rsidR="00DA17A5" w:rsidRPr="00DA2EAB" w:rsidTr="00DA17A5">
        <w:trPr>
          <w:trHeight w:val="222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A24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54,92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66,53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Знаки препинания в бессоюзном сложном предложении</w:t>
            </w:r>
          </w:p>
        </w:tc>
      </w:tr>
      <w:tr w:rsidR="00DA17A5" w:rsidRPr="00DA2EAB" w:rsidTr="00DA17A5">
        <w:trPr>
          <w:trHeight w:val="141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A25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48,36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75,56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Знаки препинания в сложноподчиненном предложении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A26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66,80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65,23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Знаки препинания в сложном предложении с союзной и бессоюзной связью,</w:t>
            </w:r>
            <w:r w:rsidR="00BF36E0">
              <w:rPr>
                <w:rFonts w:ascii="Times New Roman" w:hAnsi="Times New Roman" w:cs="Times New Roman"/>
              </w:rPr>
              <w:t xml:space="preserve"> </w:t>
            </w:r>
            <w:r w:rsidR="00A47F1F">
              <w:rPr>
                <w:rFonts w:ascii="Times New Roman" w:hAnsi="Times New Roman" w:cs="Times New Roman"/>
              </w:rPr>
              <w:t xml:space="preserve">    </w:t>
            </w:r>
            <w:r w:rsidRPr="00DA2EAB">
              <w:rPr>
                <w:rFonts w:ascii="Times New Roman" w:hAnsi="Times New Roman" w:cs="Times New Roman"/>
              </w:rPr>
              <w:t>с разными видами связи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A27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53,28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78,91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Информационная обработка письменных текстов различных стилей и жанров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A28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59,84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74,44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Текст как речевое произведение. Смысловая и композиционная целостность текста</w:t>
            </w:r>
          </w:p>
        </w:tc>
      </w:tr>
      <w:tr w:rsidR="00DA17A5" w:rsidRPr="00DA2EAB" w:rsidTr="00DA17A5">
        <w:trPr>
          <w:trHeight w:val="236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A29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54,51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63,64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Функционально-смысловые типы речи</w:t>
            </w:r>
          </w:p>
        </w:tc>
      </w:tr>
      <w:tr w:rsidR="00DA17A5" w:rsidRPr="00DA2EAB" w:rsidTr="00DA17A5">
        <w:trPr>
          <w:trHeight w:val="360"/>
        </w:trPr>
        <w:tc>
          <w:tcPr>
            <w:tcW w:w="839" w:type="dxa"/>
            <w:hideMark/>
          </w:tcPr>
          <w:p w:rsidR="00DA17A5" w:rsidRPr="00DA2EAB" w:rsidRDefault="00DA17A5" w:rsidP="00A227DA">
            <w:pPr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A30</w:t>
            </w:r>
          </w:p>
        </w:tc>
        <w:tc>
          <w:tcPr>
            <w:tcW w:w="1131" w:type="dxa"/>
            <w:vAlign w:val="center"/>
          </w:tcPr>
          <w:p w:rsidR="00DA17A5" w:rsidRPr="00B331CF" w:rsidRDefault="00DA17A5" w:rsidP="00A22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1CF">
              <w:rPr>
                <w:rFonts w:ascii="Times New Roman" w:hAnsi="Times New Roman" w:cs="Times New Roman"/>
                <w:color w:val="000000"/>
              </w:rPr>
              <w:t>45,90</w:t>
            </w:r>
          </w:p>
        </w:tc>
        <w:tc>
          <w:tcPr>
            <w:tcW w:w="1131" w:type="dxa"/>
            <w:vAlign w:val="center"/>
          </w:tcPr>
          <w:p w:rsidR="00DA17A5" w:rsidRPr="00DE1F91" w:rsidRDefault="00DA17A5" w:rsidP="00A227DA">
            <w:pPr>
              <w:jc w:val="center"/>
              <w:rPr>
                <w:rFonts w:ascii="Times New Roman" w:hAnsi="Times New Roman" w:cs="Times New Roman"/>
              </w:rPr>
            </w:pPr>
            <w:r w:rsidRPr="00DE1F91">
              <w:rPr>
                <w:rFonts w:ascii="Times New Roman" w:hAnsi="Times New Roman" w:cs="Times New Roman"/>
              </w:rPr>
              <w:t>81,21</w:t>
            </w:r>
          </w:p>
        </w:tc>
        <w:tc>
          <w:tcPr>
            <w:tcW w:w="6822" w:type="dxa"/>
          </w:tcPr>
          <w:p w:rsidR="00DA17A5" w:rsidRPr="00DA2EAB" w:rsidRDefault="00DA17A5" w:rsidP="00A22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B">
              <w:rPr>
                <w:rFonts w:ascii="Times New Roman" w:hAnsi="Times New Roman" w:cs="Times New Roman"/>
              </w:rPr>
              <w:t>Лексическое значение слова. Деление лексики русского языка на группы в зависимости от смысловых связей между словами</w:t>
            </w:r>
          </w:p>
        </w:tc>
      </w:tr>
    </w:tbl>
    <w:p w:rsidR="00DA17A5" w:rsidRDefault="002E4B55" w:rsidP="002E4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</w:t>
      </w:r>
      <w:r w:rsidR="00DA17A5">
        <w:rPr>
          <w:rFonts w:ascii="TimesNewRomanPSMT" w:hAnsi="TimesNewRomanPSMT" w:cs="TimesNewRomanPSMT"/>
          <w:sz w:val="28"/>
          <w:szCs w:val="28"/>
        </w:rPr>
        <w:t>чень низкий показатель среднего процента выполнения заданий части</w:t>
      </w:r>
      <w:proofErr w:type="gramStart"/>
      <w:r w:rsidR="00DA17A5">
        <w:rPr>
          <w:rFonts w:ascii="TimesNewRomanPSMT" w:hAnsi="TimesNewRomanPSMT" w:cs="TimesNewRomanPSMT"/>
          <w:sz w:val="28"/>
          <w:szCs w:val="28"/>
        </w:rPr>
        <w:t xml:space="preserve"> А</w:t>
      </w:r>
      <w:proofErr w:type="gramEnd"/>
      <w:r w:rsidR="00DA17A5">
        <w:rPr>
          <w:rFonts w:ascii="TimesNewRomanPSMT" w:hAnsi="TimesNewRomanPSMT" w:cs="TimesNewRomanPSMT"/>
          <w:sz w:val="28"/>
          <w:szCs w:val="28"/>
        </w:rPr>
        <w:t xml:space="preserve"> (базового уровня). Разниц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="00DA17A5">
        <w:rPr>
          <w:rFonts w:ascii="TimesNewRomanPSMT" w:hAnsi="TimesNewRomanPSMT" w:cs="TimesNewRomanPSMT"/>
          <w:sz w:val="28"/>
          <w:szCs w:val="28"/>
        </w:rPr>
        <w:t xml:space="preserve"> данного показателя с результатами основного потока тоже велика – меньше в 14 раз</w:t>
      </w:r>
      <w:r w:rsidR="00DA17A5" w:rsidRPr="004724CD">
        <w:rPr>
          <w:rFonts w:ascii="TimesNewRomanPSMT" w:hAnsi="TimesNewRomanPSMT" w:cs="TimesNewRomanPSMT"/>
          <w:sz w:val="28"/>
          <w:szCs w:val="28"/>
        </w:rPr>
        <w:t xml:space="preserve">. Наиболее сложными для участников дополнительного потока были </w:t>
      </w:r>
      <w:r w:rsidR="00DA17A5">
        <w:rPr>
          <w:rFonts w:ascii="TimesNewRomanPSMT" w:hAnsi="TimesNewRomanPSMT" w:cs="TimesNewRomanPSMT"/>
          <w:sz w:val="28"/>
          <w:szCs w:val="28"/>
        </w:rPr>
        <w:t xml:space="preserve">следующие </w:t>
      </w:r>
      <w:r w:rsidR="00DA17A5" w:rsidRPr="004724CD">
        <w:rPr>
          <w:rFonts w:ascii="TimesNewRomanPSMT" w:hAnsi="TimesNewRomanPSMT" w:cs="TimesNewRomanPSMT"/>
          <w:sz w:val="28"/>
          <w:szCs w:val="28"/>
        </w:rPr>
        <w:t>задания</w:t>
      </w:r>
      <w:r w:rsidR="00DA17A5" w:rsidRPr="00172D61">
        <w:rPr>
          <w:rFonts w:ascii="Times New Roman" w:hAnsi="Times New Roman" w:cs="Times New Roman"/>
          <w:sz w:val="28"/>
          <w:szCs w:val="28"/>
        </w:rPr>
        <w:t xml:space="preserve"> </w:t>
      </w:r>
      <w:r w:rsidR="00DA17A5">
        <w:rPr>
          <w:rFonts w:ascii="Times New Roman" w:hAnsi="Times New Roman" w:cs="Times New Roman"/>
          <w:sz w:val="28"/>
          <w:szCs w:val="28"/>
        </w:rPr>
        <w:t>базового уровня: А18</w:t>
      </w:r>
      <w:r w:rsidR="00DA17A5" w:rsidRPr="004724CD">
        <w:rPr>
          <w:rFonts w:ascii="TimesNewRomanPSMT" w:hAnsi="TimesNewRomanPSMT" w:cs="TimesNewRomanPSMT"/>
          <w:sz w:val="28"/>
          <w:szCs w:val="28"/>
        </w:rPr>
        <w:t xml:space="preserve">, </w:t>
      </w:r>
      <w:r w:rsidR="00DA17A5">
        <w:rPr>
          <w:rFonts w:ascii="TimesNewRomanPSMT" w:hAnsi="TimesNewRomanPSMT" w:cs="TimesNewRomanPSMT"/>
          <w:sz w:val="28"/>
          <w:szCs w:val="28"/>
        </w:rPr>
        <w:t>проверяюще</w:t>
      </w:r>
      <w:r w:rsidR="00DA17A5" w:rsidRPr="004724CD">
        <w:rPr>
          <w:rFonts w:ascii="TimesNewRomanPSMT" w:hAnsi="TimesNewRomanPSMT" w:cs="TimesNewRomanPSMT"/>
          <w:sz w:val="28"/>
          <w:szCs w:val="28"/>
        </w:rPr>
        <w:t xml:space="preserve">е правописание </w:t>
      </w:r>
      <w:r w:rsidR="00DA17A5" w:rsidRPr="004724CD">
        <w:rPr>
          <w:rFonts w:ascii="Times New Roman" w:hAnsi="Times New Roman" w:cs="Times New Roman"/>
          <w:sz w:val="28"/>
          <w:szCs w:val="28"/>
        </w:rPr>
        <w:t xml:space="preserve"> НЕ и НИ </w:t>
      </w:r>
      <w:r w:rsidR="00DA17A5">
        <w:rPr>
          <w:rFonts w:ascii="Times New Roman" w:hAnsi="Times New Roman" w:cs="Times New Roman"/>
          <w:sz w:val="28"/>
          <w:szCs w:val="28"/>
        </w:rPr>
        <w:t>(</w:t>
      </w:r>
      <w:r w:rsidR="00DA17A5" w:rsidRPr="004724CD">
        <w:rPr>
          <w:rFonts w:ascii="Times New Roman" w:hAnsi="Times New Roman" w:cs="Times New Roman"/>
          <w:sz w:val="28"/>
          <w:szCs w:val="28"/>
        </w:rPr>
        <w:t>2,2%), А</w:t>
      </w:r>
      <w:proofErr w:type="gramStart"/>
      <w:r w:rsidR="00DA17A5" w:rsidRPr="004724C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DA17A5" w:rsidRPr="004724CD">
        <w:rPr>
          <w:rFonts w:ascii="Times New Roman" w:hAnsi="Times New Roman" w:cs="Times New Roman"/>
          <w:sz w:val="28"/>
          <w:szCs w:val="28"/>
        </w:rPr>
        <w:t xml:space="preserve"> (владение синтаксическими нормами – 2,73%), </w:t>
      </w:r>
      <w:r w:rsidR="00DA17A5">
        <w:rPr>
          <w:rFonts w:ascii="Times New Roman" w:hAnsi="Times New Roman" w:cs="Times New Roman"/>
          <w:sz w:val="28"/>
          <w:szCs w:val="28"/>
        </w:rPr>
        <w:t>А11 (определение частей речи – 3,08% выполнения).</w:t>
      </w:r>
    </w:p>
    <w:p w:rsidR="00DA17A5" w:rsidRDefault="00DA17A5" w:rsidP="002E4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3.2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В.</w:t>
      </w:r>
    </w:p>
    <w:p w:rsidR="006A61CD" w:rsidRPr="00C91DE1" w:rsidRDefault="006A61CD" w:rsidP="006A61C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5716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Таблиц</w:t>
      </w:r>
      <w:r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а 28</w:t>
      </w:r>
    </w:p>
    <w:tbl>
      <w:tblPr>
        <w:tblW w:w="9435" w:type="dxa"/>
        <w:jc w:val="center"/>
        <w:tblInd w:w="675" w:type="dxa"/>
        <w:tblLook w:val="04A0" w:firstRow="1" w:lastRow="0" w:firstColumn="1" w:lastColumn="0" w:noHBand="0" w:noVBand="1"/>
      </w:tblPr>
      <w:tblGrid>
        <w:gridCol w:w="529"/>
        <w:gridCol w:w="384"/>
        <w:gridCol w:w="1950"/>
        <w:gridCol w:w="1840"/>
        <w:gridCol w:w="4732"/>
      </w:tblGrid>
      <w:tr w:rsidR="00DA17A5" w:rsidRPr="00981E27" w:rsidTr="002E4B55">
        <w:trPr>
          <w:trHeight w:val="360"/>
          <w:jc w:val="center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прав</w:t>
            </w:r>
            <w:proofErr w:type="gramStart"/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тветов</w:t>
            </w:r>
          </w:p>
          <w:p w:rsidR="00DA17A5" w:rsidRPr="00981E27" w:rsidRDefault="00DA17A5" w:rsidP="002E4B55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 ОПО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ind w:left="-80" w:right="-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прав</w:t>
            </w:r>
            <w:proofErr w:type="gramStart"/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тветов</w:t>
            </w:r>
          </w:p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 ООО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7A5" w:rsidRPr="00981E27" w:rsidTr="002E4B55">
        <w:trPr>
          <w:trHeight w:val="360"/>
          <w:jc w:val="center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29,51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54,81</w:t>
            </w:r>
          </w:p>
        </w:tc>
        <w:tc>
          <w:tcPr>
            <w:tcW w:w="4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981E27">
              <w:rPr>
                <w:rFonts w:ascii="TimesNewRomanPSMT" w:hAnsi="TimesNewRomanPSMT" w:cs="TimesNewRomanPSMT"/>
              </w:rPr>
              <w:t>Основные способы словообразования</w:t>
            </w:r>
          </w:p>
        </w:tc>
      </w:tr>
      <w:tr w:rsidR="00DA17A5" w:rsidRPr="00981E27" w:rsidTr="002E4B55">
        <w:trPr>
          <w:trHeight w:val="360"/>
          <w:jc w:val="center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30,74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51,38</w:t>
            </w:r>
          </w:p>
        </w:tc>
        <w:tc>
          <w:tcPr>
            <w:tcW w:w="4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981E27">
              <w:rPr>
                <w:rFonts w:ascii="TimesNewRomanPSMT" w:hAnsi="TimesNewRomanPSMT" w:cs="TimesNewRomanPSMT"/>
              </w:rPr>
              <w:t>Части речи</w:t>
            </w:r>
          </w:p>
        </w:tc>
      </w:tr>
      <w:tr w:rsidR="00DA17A5" w:rsidRPr="00981E27" w:rsidTr="002E4B55">
        <w:trPr>
          <w:trHeight w:val="360"/>
          <w:jc w:val="center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4,92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47,36</w:t>
            </w:r>
          </w:p>
        </w:tc>
        <w:tc>
          <w:tcPr>
            <w:tcW w:w="4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NewRomanPSMT" w:hAnsi="TimesNewRomanPSMT" w:cs="TimesNewRomanPSMT"/>
              </w:rPr>
            </w:pPr>
            <w:r w:rsidRPr="00981E27">
              <w:rPr>
                <w:rFonts w:ascii="TimesNewRomanPSMT" w:hAnsi="TimesNewRomanPSMT" w:cs="TimesNewRomanPSMT"/>
              </w:rPr>
              <w:t>Типы подчинительной связи в словосочетании</w:t>
            </w:r>
          </w:p>
        </w:tc>
      </w:tr>
      <w:tr w:rsidR="00DA17A5" w:rsidRPr="00981E27" w:rsidTr="002E4B55">
        <w:trPr>
          <w:trHeight w:val="360"/>
          <w:jc w:val="center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35,25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41,26</w:t>
            </w:r>
          </w:p>
        </w:tc>
        <w:tc>
          <w:tcPr>
            <w:tcW w:w="4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981E27">
              <w:rPr>
                <w:rFonts w:ascii="TimesNewRomanPSMT" w:hAnsi="TimesNewRomanPSMT" w:cs="TimesNewRomanPSMT"/>
              </w:rPr>
              <w:t xml:space="preserve">Предложение. Грамматическая основа предложения. </w:t>
            </w:r>
          </w:p>
        </w:tc>
      </w:tr>
      <w:tr w:rsidR="00DA17A5" w:rsidRPr="00981E27" w:rsidTr="002E4B55">
        <w:trPr>
          <w:trHeight w:val="360"/>
          <w:jc w:val="center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32,38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4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981E27">
              <w:rPr>
                <w:rFonts w:ascii="TimesNewRomanPSMT" w:hAnsi="TimesNewRomanPSMT" w:cs="TimesNewRomanPSMT"/>
              </w:rPr>
              <w:t>Простое осложненное предложение</w:t>
            </w:r>
          </w:p>
        </w:tc>
      </w:tr>
      <w:tr w:rsidR="00DA17A5" w:rsidRPr="00981E27" w:rsidTr="002E4B55">
        <w:trPr>
          <w:trHeight w:val="360"/>
          <w:jc w:val="center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34,84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48,41</w:t>
            </w:r>
          </w:p>
        </w:tc>
        <w:tc>
          <w:tcPr>
            <w:tcW w:w="4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981E27">
              <w:rPr>
                <w:rFonts w:ascii="TimesNewRomanPSMT" w:hAnsi="TimesNewRomanPSMT" w:cs="TimesNewRomanPSMT"/>
              </w:rPr>
              <w:t>Сложное предложение</w:t>
            </w:r>
          </w:p>
        </w:tc>
      </w:tr>
      <w:tr w:rsidR="00DA17A5" w:rsidRPr="00981E27" w:rsidTr="002E4B55">
        <w:trPr>
          <w:trHeight w:val="360"/>
          <w:jc w:val="center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22,95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53,97</w:t>
            </w:r>
          </w:p>
        </w:tc>
        <w:tc>
          <w:tcPr>
            <w:tcW w:w="4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981E27">
              <w:rPr>
                <w:rFonts w:ascii="TimesNewRomanPSMT" w:hAnsi="TimesNewRomanPSMT" w:cs="TimesNewRomanPSMT"/>
              </w:rPr>
              <w:t>Средства связи предложений в тексте</w:t>
            </w:r>
          </w:p>
        </w:tc>
      </w:tr>
      <w:tr w:rsidR="00DA17A5" w:rsidRPr="00981E27" w:rsidTr="002E4B55">
        <w:trPr>
          <w:trHeight w:val="360"/>
          <w:jc w:val="center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24,59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12,85</w:t>
            </w:r>
          </w:p>
        </w:tc>
        <w:tc>
          <w:tcPr>
            <w:tcW w:w="4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981E27">
              <w:rPr>
                <w:rFonts w:ascii="TimesNewRomanPSMT" w:hAnsi="TimesNewRomanPSMT" w:cs="TimesNewRomanPSMT"/>
              </w:rPr>
              <w:t>Речь. Языковые средства выразительности</w:t>
            </w:r>
          </w:p>
        </w:tc>
      </w:tr>
      <w:tr w:rsidR="00DA17A5" w:rsidRPr="00981E27" w:rsidTr="002E4B55">
        <w:trPr>
          <w:trHeight w:val="360"/>
          <w:jc w:val="center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10,25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4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981E27">
              <w:rPr>
                <w:rFonts w:ascii="TimesNewRomanPSMT" w:hAnsi="TimesNewRomanPSMT" w:cs="TimesNewRomanPSMT"/>
              </w:rPr>
              <w:t>Речь. Языковые средства выразительности</w:t>
            </w:r>
          </w:p>
        </w:tc>
      </w:tr>
      <w:tr w:rsidR="00DA17A5" w:rsidRPr="00981E27" w:rsidTr="002E4B55">
        <w:trPr>
          <w:trHeight w:val="360"/>
          <w:jc w:val="center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7A5" w:rsidRPr="00981E27" w:rsidRDefault="00DA17A5" w:rsidP="002E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5,74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18,08</w:t>
            </w:r>
          </w:p>
        </w:tc>
        <w:tc>
          <w:tcPr>
            <w:tcW w:w="4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981E27">
              <w:rPr>
                <w:rFonts w:ascii="TimesNewRomanPSMT" w:hAnsi="TimesNewRomanPSMT" w:cs="TimesNewRomanPSMT"/>
              </w:rPr>
              <w:t>Речь. Языковые средства выразительности</w:t>
            </w:r>
          </w:p>
        </w:tc>
      </w:tr>
      <w:tr w:rsidR="00DA17A5" w:rsidRPr="00981E27" w:rsidTr="002E4B55">
        <w:trPr>
          <w:trHeight w:val="360"/>
          <w:jc w:val="center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27,87</w:t>
            </w:r>
          </w:p>
        </w:tc>
        <w:tc>
          <w:tcPr>
            <w:tcW w:w="4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981E27">
              <w:rPr>
                <w:rFonts w:ascii="TimesNewRomanPSMT" w:hAnsi="TimesNewRomanPSMT" w:cs="TimesNewRomanPSMT"/>
              </w:rPr>
              <w:t>Речь. Языковые средства выразительности</w:t>
            </w:r>
          </w:p>
        </w:tc>
      </w:tr>
    </w:tbl>
    <w:p w:rsidR="00DA17A5" w:rsidRPr="002E4B55" w:rsidRDefault="00DA17A5" w:rsidP="002E4B5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DA17A5" w:rsidRPr="00172D61" w:rsidRDefault="00DA17A5" w:rsidP="002E4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D61">
        <w:rPr>
          <w:rFonts w:ascii="Times New Roman" w:hAnsi="Times New Roman" w:cs="Times New Roman"/>
          <w:sz w:val="28"/>
          <w:szCs w:val="28"/>
        </w:rPr>
        <w:t xml:space="preserve">Катастрофически низок процент выполнения заданий высокого уровня сложности – части В. Только 2% участников в среднем справились с заданиями этой части </w:t>
      </w:r>
      <w:bookmarkStart w:id="0" w:name="_GoBack"/>
      <w:bookmarkEnd w:id="0"/>
      <w:r w:rsidRPr="00172D61">
        <w:rPr>
          <w:rFonts w:ascii="Times New Roman" w:hAnsi="Times New Roman" w:cs="Times New Roman"/>
          <w:sz w:val="28"/>
          <w:szCs w:val="28"/>
        </w:rPr>
        <w:t>экзаменационной работы. Для выпускников ООО это тоже наиболее сложные задания.</w:t>
      </w:r>
    </w:p>
    <w:p w:rsidR="00DA17A5" w:rsidRDefault="00DA17A5" w:rsidP="002E4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r w:rsidRPr="00386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выполнения заданий части C по русскому языку</w:t>
      </w:r>
    </w:p>
    <w:p w:rsidR="00DA17A5" w:rsidRDefault="00DA17A5" w:rsidP="002E4B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Т</w:t>
      </w:r>
      <w:r w:rsidRPr="008C2C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аблица 2</w:t>
      </w:r>
      <w:r w:rsidR="006A61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740"/>
        <w:gridCol w:w="3804"/>
        <w:gridCol w:w="3969"/>
      </w:tblGrid>
      <w:tr w:rsidR="00DA17A5" w:rsidRPr="00981E27" w:rsidTr="00DA17A5">
        <w:trPr>
          <w:trHeight w:val="3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</w:t>
            </w:r>
            <w:proofErr w:type="spellEnd"/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баллы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учащихся ОПО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учащихся ООО</w:t>
            </w:r>
          </w:p>
        </w:tc>
      </w:tr>
      <w:tr w:rsidR="00DA17A5" w:rsidRPr="00981E27" w:rsidTr="002E4B55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14,75%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5,98%</w:t>
            </w:r>
          </w:p>
        </w:tc>
      </w:tr>
      <w:tr w:rsidR="00DA17A5" w:rsidRPr="00981E27" w:rsidTr="002E4B55">
        <w:trPr>
          <w:trHeight w:val="261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0,41%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0,08%</w:t>
            </w:r>
          </w:p>
        </w:tc>
      </w:tr>
      <w:tr w:rsidR="00DA17A5" w:rsidRPr="00981E27" w:rsidTr="002E4B55">
        <w:trPr>
          <w:trHeight w:val="262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4,51%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0,59%</w:t>
            </w:r>
          </w:p>
        </w:tc>
      </w:tr>
      <w:tr w:rsidR="00DA17A5" w:rsidRPr="00981E27" w:rsidTr="002E4B55">
        <w:trPr>
          <w:trHeight w:val="261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3,28%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0,79%</w:t>
            </w:r>
          </w:p>
        </w:tc>
      </w:tr>
      <w:tr w:rsidR="00DA17A5" w:rsidRPr="00981E27" w:rsidTr="002E4B55">
        <w:trPr>
          <w:trHeight w:val="289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12,30%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1,51%</w:t>
            </w:r>
          </w:p>
        </w:tc>
      </w:tr>
      <w:tr w:rsidR="00DA17A5" w:rsidRPr="00981E27" w:rsidTr="002E4B55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4,51%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2,59%</w:t>
            </w:r>
          </w:p>
        </w:tc>
      </w:tr>
      <w:tr w:rsidR="00DA17A5" w:rsidRPr="00981E27" w:rsidTr="002E4B55">
        <w:trPr>
          <w:trHeight w:val="27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6,56%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3,47%</w:t>
            </w:r>
          </w:p>
        </w:tc>
      </w:tr>
      <w:tr w:rsidR="00DA17A5" w:rsidRPr="00981E27" w:rsidTr="002E4B55">
        <w:trPr>
          <w:trHeight w:val="262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6,97%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4,56%</w:t>
            </w:r>
          </w:p>
        </w:tc>
      </w:tr>
      <w:tr w:rsidR="00DA17A5" w:rsidRPr="00981E27" w:rsidTr="002E4B55">
        <w:trPr>
          <w:trHeight w:val="261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6,97%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4,35%</w:t>
            </w:r>
          </w:p>
        </w:tc>
      </w:tr>
      <w:tr w:rsidR="00DA17A5" w:rsidRPr="00981E27" w:rsidTr="002E4B55">
        <w:trPr>
          <w:trHeight w:val="27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5,74%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4,73%</w:t>
            </w:r>
          </w:p>
        </w:tc>
      </w:tr>
      <w:tr w:rsidR="00DA17A5" w:rsidRPr="00981E27" w:rsidTr="002E4B55">
        <w:trPr>
          <w:trHeight w:val="303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4,51%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5,65%</w:t>
            </w:r>
          </w:p>
        </w:tc>
      </w:tr>
      <w:tr w:rsidR="00DA17A5" w:rsidRPr="00981E27" w:rsidTr="002E4B55">
        <w:trPr>
          <w:trHeight w:val="27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9,02%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6,74%</w:t>
            </w:r>
          </w:p>
        </w:tc>
      </w:tr>
      <w:tr w:rsidR="00DA17A5" w:rsidRPr="00981E27" w:rsidTr="002E4B55">
        <w:trPr>
          <w:trHeight w:val="27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4,10%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7,03%</w:t>
            </w:r>
          </w:p>
        </w:tc>
      </w:tr>
      <w:tr w:rsidR="00DA17A5" w:rsidRPr="00981E27" w:rsidTr="002E4B55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2,87%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7,07%</w:t>
            </w:r>
          </w:p>
        </w:tc>
      </w:tr>
      <w:tr w:rsidR="00DA17A5" w:rsidRPr="00981E27" w:rsidTr="002E4B55">
        <w:trPr>
          <w:trHeight w:val="289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4,10%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6,86%</w:t>
            </w:r>
          </w:p>
        </w:tc>
      </w:tr>
      <w:tr w:rsidR="00DA17A5" w:rsidRPr="00981E27" w:rsidTr="002E4B55">
        <w:trPr>
          <w:trHeight w:val="262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3,28%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6,74%</w:t>
            </w:r>
          </w:p>
        </w:tc>
      </w:tr>
      <w:tr w:rsidR="00DA17A5" w:rsidRPr="00981E27" w:rsidTr="002E4B55">
        <w:trPr>
          <w:trHeight w:val="303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2,87%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5,19%</w:t>
            </w:r>
          </w:p>
        </w:tc>
      </w:tr>
      <w:tr w:rsidR="00DA17A5" w:rsidRPr="00981E27" w:rsidTr="00DA17A5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0,82%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5,48%</w:t>
            </w:r>
          </w:p>
        </w:tc>
      </w:tr>
      <w:tr w:rsidR="00DA17A5" w:rsidRPr="00981E27" w:rsidTr="00DA17A5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0,82%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5,86%</w:t>
            </w:r>
          </w:p>
        </w:tc>
      </w:tr>
      <w:tr w:rsidR="00DA17A5" w:rsidRPr="00981E27" w:rsidTr="00DA17A5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0,82%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5,23%</w:t>
            </w:r>
          </w:p>
        </w:tc>
      </w:tr>
      <w:tr w:rsidR="00DA17A5" w:rsidRPr="00981E27" w:rsidTr="002E4B55">
        <w:trPr>
          <w:trHeight w:val="262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3,97%</w:t>
            </w:r>
          </w:p>
        </w:tc>
      </w:tr>
      <w:tr w:rsidR="00DA17A5" w:rsidRPr="00981E27" w:rsidTr="002E4B55">
        <w:trPr>
          <w:trHeight w:val="297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0,41%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2,76%</w:t>
            </w:r>
          </w:p>
        </w:tc>
      </w:tr>
      <w:tr w:rsidR="00DA17A5" w:rsidRPr="00981E27" w:rsidTr="002E4B55">
        <w:trPr>
          <w:trHeight w:val="27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1,97%</w:t>
            </w:r>
          </w:p>
        </w:tc>
      </w:tr>
      <w:tr w:rsidR="00DA17A5" w:rsidRPr="00981E27" w:rsidTr="002E4B55">
        <w:trPr>
          <w:trHeight w:val="27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2E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E27">
              <w:rPr>
                <w:rFonts w:ascii="Times New Roman" w:hAnsi="Times New Roman" w:cs="Times New Roman"/>
                <w:color w:val="000000"/>
              </w:rPr>
              <w:t>0,41%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A5" w:rsidRPr="00981E27" w:rsidRDefault="00DA17A5" w:rsidP="0056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E27">
              <w:rPr>
                <w:rFonts w:ascii="Times New Roman" w:hAnsi="Times New Roman" w:cs="Times New Roman"/>
              </w:rPr>
              <w:t>0,79%</w:t>
            </w:r>
          </w:p>
        </w:tc>
      </w:tr>
    </w:tbl>
    <w:p w:rsidR="00DA17A5" w:rsidRDefault="00DA17A5" w:rsidP="002E4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Средний тестовый балл всех </w:t>
      </w:r>
      <w:r w:rsidRPr="00243058">
        <w:rPr>
          <w:rFonts w:ascii="Times New Roman" w:hAnsi="Times New Roman" w:cs="Times New Roman"/>
          <w:sz w:val="28"/>
          <w:szCs w:val="28"/>
        </w:rPr>
        <w:t xml:space="preserve">участников ЕГЭ </w:t>
      </w:r>
      <w:r>
        <w:rPr>
          <w:rFonts w:ascii="Times New Roman" w:hAnsi="Times New Roman" w:cs="Times New Roman"/>
          <w:sz w:val="28"/>
          <w:szCs w:val="28"/>
        </w:rPr>
        <w:t>38,45.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17A5" w:rsidRPr="002E4B55" w:rsidRDefault="00DA17A5" w:rsidP="00A227DA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B274C5" w:rsidRPr="002E4B55" w:rsidRDefault="00B274C5" w:rsidP="00A227DA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6"/>
          <w:szCs w:val="6"/>
        </w:rPr>
        <w:sectPr w:rsidR="00B274C5" w:rsidRPr="002E4B55" w:rsidSect="00C0346B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208"/>
        <w:tblW w:w="15489" w:type="dxa"/>
        <w:tblLayout w:type="fixed"/>
        <w:tblLook w:val="04A0" w:firstRow="1" w:lastRow="0" w:firstColumn="1" w:lastColumn="0" w:noHBand="0" w:noVBand="1"/>
      </w:tblPr>
      <w:tblGrid>
        <w:gridCol w:w="4092"/>
        <w:gridCol w:w="859"/>
        <w:gridCol w:w="860"/>
        <w:gridCol w:w="895"/>
        <w:gridCol w:w="825"/>
        <w:gridCol w:w="989"/>
        <w:gridCol w:w="947"/>
        <w:gridCol w:w="980"/>
        <w:gridCol w:w="765"/>
        <w:gridCol w:w="795"/>
        <w:gridCol w:w="716"/>
        <w:gridCol w:w="940"/>
        <w:gridCol w:w="966"/>
        <w:gridCol w:w="860"/>
      </w:tblGrid>
      <w:tr w:rsidR="006A61CD" w:rsidRPr="00166970" w:rsidTr="006A61CD">
        <w:trPr>
          <w:trHeight w:val="360"/>
        </w:trPr>
        <w:tc>
          <w:tcPr>
            <w:tcW w:w="15489" w:type="dxa"/>
            <w:gridSpan w:val="14"/>
            <w:tcBorders>
              <w:bottom w:val="single" w:sz="4" w:space="0" w:color="000000"/>
            </w:tcBorders>
            <w:vAlign w:val="center"/>
          </w:tcPr>
          <w:p w:rsidR="006A61CD" w:rsidRPr="00166970" w:rsidRDefault="006A61CD" w:rsidP="006A61CD">
            <w:pPr>
              <w:tabs>
                <w:tab w:val="left" w:pos="601"/>
                <w:tab w:val="left" w:pos="884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716">
              <w:rPr>
                <w:rFonts w:ascii="TimesNewRomanPS-ItalicMT" w:hAnsi="TimesNewRomanPS-ItalicMT" w:cs="TimesNewRomanPS-ItalicMT"/>
                <w:b/>
                <w:i/>
                <w:iCs/>
                <w:sz w:val="24"/>
                <w:szCs w:val="24"/>
              </w:rPr>
              <w:lastRenderedPageBreak/>
              <w:t xml:space="preserve">Таблица </w:t>
            </w:r>
            <w:r>
              <w:rPr>
                <w:rFonts w:ascii="TimesNewRomanPS-ItalicMT" w:hAnsi="TimesNewRomanPS-ItalicMT" w:cs="TimesNewRomanPS-ItalicMT"/>
                <w:b/>
                <w:i/>
                <w:iCs/>
                <w:sz w:val="24"/>
                <w:szCs w:val="24"/>
              </w:rPr>
              <w:t>30</w:t>
            </w:r>
          </w:p>
        </w:tc>
      </w:tr>
      <w:tr w:rsidR="00345EC3" w:rsidRPr="00166970" w:rsidTr="006A61CD">
        <w:trPr>
          <w:trHeight w:val="360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участников ЕГЭ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ind w:left="-100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ind w:left="-93" w:right="-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ind w:left="7" w:right="-109" w:hanging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C3" w:rsidRPr="00166970" w:rsidRDefault="00345EC3" w:rsidP="006A61CD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45EC3" w:rsidRPr="00166970" w:rsidRDefault="00345EC3" w:rsidP="006A61CD">
            <w:pPr>
              <w:tabs>
                <w:tab w:val="left" w:pos="601"/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D958AD" w:rsidRPr="00166970" w:rsidTr="00362967">
        <w:trPr>
          <w:trHeight w:val="36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8AD" w:rsidRPr="00166970" w:rsidRDefault="00D958AD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1,21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33,98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42,10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22,71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362967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64,81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64,81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62,08</w:t>
            </w:r>
          </w:p>
        </w:tc>
      </w:tr>
      <w:tr w:rsidR="00D958AD" w:rsidRPr="00166970" w:rsidTr="00362967">
        <w:trPr>
          <w:trHeight w:val="36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166970" w:rsidRDefault="00D958AD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профессионального образования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59,72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20,85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82,46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58AD" w:rsidRPr="00362967" w:rsidRDefault="00D958AD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39,55</w:t>
            </w:r>
          </w:p>
        </w:tc>
      </w:tr>
      <w:tr w:rsidR="00362967" w:rsidRPr="00166970" w:rsidTr="00362967">
        <w:trPr>
          <w:trHeight w:val="36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166970" w:rsidRDefault="00362967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 и иностранные граждане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30,30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60,61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6,06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3,03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2,82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69,70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967">
              <w:rPr>
                <w:rFonts w:ascii="Times New Roman" w:hAnsi="Times New Roman" w:cs="Times New Roman"/>
                <w:color w:val="000000"/>
              </w:rPr>
              <w:t>33,58</w:t>
            </w:r>
          </w:p>
        </w:tc>
      </w:tr>
      <w:tr w:rsidR="00362967" w:rsidRPr="00166970" w:rsidTr="00362967">
        <w:trPr>
          <w:trHeight w:val="36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166970" w:rsidRDefault="00362967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2015 год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75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2,93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933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36,45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1021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39,88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531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20,74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3,78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60,63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97,07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2967" w:rsidRPr="00362967" w:rsidRDefault="00362967" w:rsidP="00362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2967">
              <w:rPr>
                <w:rFonts w:ascii="Times New Roman" w:hAnsi="Times New Roman" w:cs="Times New Roman"/>
                <w:b/>
                <w:color w:val="000000"/>
              </w:rPr>
              <w:t>59,86</w:t>
            </w:r>
          </w:p>
        </w:tc>
      </w:tr>
      <w:tr w:rsidR="00345EC3" w:rsidRPr="00166970" w:rsidTr="006A61CD">
        <w:trPr>
          <w:trHeight w:val="36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2014 год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</w:t>
            </w: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ind w:left="-93" w:right="-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</w:t>
            </w: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</w:t>
            </w: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ind w:left="-108" w:right="-12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</w:t>
            </w: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5EC3" w:rsidRPr="00166970" w:rsidRDefault="00345EC3" w:rsidP="006A61C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</w:t>
            </w: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45EC3" w:rsidRPr="00166970" w:rsidTr="006A61CD">
        <w:trPr>
          <w:trHeight w:val="36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2013 год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D958AD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D958AD" w:rsidP="006A61CD">
            <w:pPr>
              <w:spacing w:after="0" w:line="240" w:lineRule="auto"/>
              <w:ind w:left="-93" w:right="-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39,39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D958AD" w:rsidP="006A61CD">
            <w:pPr>
              <w:spacing w:after="0" w:line="240" w:lineRule="auto"/>
              <w:ind w:left="-183"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32,91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22,89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D958AD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C3" w:rsidRPr="00166970" w:rsidRDefault="00D958AD" w:rsidP="006A61CD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58,91</w:t>
            </w:r>
          </w:p>
        </w:tc>
      </w:tr>
      <w:tr w:rsidR="00345EC3" w:rsidRPr="00166970" w:rsidTr="006A61CD">
        <w:trPr>
          <w:trHeight w:val="36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2012 год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D958AD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C3" w:rsidRPr="00166970" w:rsidRDefault="00D958AD" w:rsidP="006A61CD">
            <w:pPr>
              <w:spacing w:after="0" w:line="240" w:lineRule="auto"/>
              <w:ind w:left="-93" w:right="-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33,82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D958AD" w:rsidP="006A61CD">
            <w:pPr>
              <w:spacing w:after="0" w:line="240" w:lineRule="auto"/>
              <w:ind w:left="-183"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5EC3" w:rsidRPr="00166970" w:rsidRDefault="00D958AD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C3" w:rsidRPr="00166970" w:rsidRDefault="00D958AD" w:rsidP="006A61CD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5EC3" w:rsidRPr="00166970" w:rsidRDefault="00345EC3" w:rsidP="006A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59,23</w:t>
            </w:r>
          </w:p>
        </w:tc>
      </w:tr>
    </w:tbl>
    <w:p w:rsidR="002A0688" w:rsidRDefault="002A0688" w:rsidP="002A068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688" w:rsidRPr="00C52D7D" w:rsidRDefault="002A0688" w:rsidP="002A068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D7D">
        <w:rPr>
          <w:rFonts w:ascii="Times New Roman" w:hAnsi="Times New Roman" w:cs="Times New Roman"/>
          <w:b/>
          <w:sz w:val="28"/>
          <w:szCs w:val="28"/>
        </w:rPr>
        <w:t>5. Основные итоги проведения ЕГЭ по русскому языку, общие выводы и рекомендации.</w:t>
      </w:r>
    </w:p>
    <w:p w:rsidR="002A0688" w:rsidRPr="002052DF" w:rsidRDefault="002A0688" w:rsidP="002A0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52DF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русскому языку, проводимом в 2 периода (основной и дополнительный), участвовали </w:t>
      </w:r>
      <w:r>
        <w:rPr>
          <w:rFonts w:ascii="Times New Roman" w:hAnsi="Times New Roman" w:cs="Times New Roman"/>
          <w:sz w:val="28"/>
          <w:szCs w:val="28"/>
        </w:rPr>
        <w:t>2560</w:t>
      </w:r>
      <w:r w:rsidRPr="002052DF">
        <w:rPr>
          <w:rFonts w:ascii="Times New Roman" w:hAnsi="Times New Roman" w:cs="Times New Roman"/>
          <w:sz w:val="28"/>
          <w:szCs w:val="28"/>
        </w:rPr>
        <w:t xml:space="preserve">  человек:</w:t>
      </w:r>
    </w:p>
    <w:p w:rsidR="002A0688" w:rsidRDefault="002A0688" w:rsidP="002A0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- 2305</w:t>
      </w:r>
      <w:r w:rsidRPr="002052DF">
        <w:rPr>
          <w:rFonts w:ascii="Times New Roman" w:hAnsi="Times New Roman" w:cs="Times New Roman"/>
          <w:sz w:val="28"/>
          <w:szCs w:val="28"/>
        </w:rPr>
        <w:t xml:space="preserve"> выпускников организаций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 русским языком обучения</w:t>
      </w:r>
      <w:r w:rsidRPr="002052DF">
        <w:rPr>
          <w:rFonts w:ascii="Times New Roman" w:hAnsi="Times New Roman" w:cs="Times New Roman"/>
          <w:sz w:val="28"/>
          <w:szCs w:val="28"/>
        </w:rPr>
        <w:t>;</w:t>
      </w:r>
    </w:p>
    <w:p w:rsidR="002A0688" w:rsidRPr="002052DF" w:rsidRDefault="002A0688" w:rsidP="002A0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</w:t>
      </w:r>
      <w:r w:rsidRPr="002052DF">
        <w:rPr>
          <w:rFonts w:ascii="Times New Roman" w:hAnsi="Times New Roman" w:cs="Times New Roman"/>
          <w:sz w:val="28"/>
          <w:szCs w:val="28"/>
        </w:rPr>
        <w:t xml:space="preserve"> выпускников организаций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 молдавским и украинским языком обучения</w:t>
      </w:r>
      <w:r w:rsidRPr="002052DF">
        <w:rPr>
          <w:rFonts w:ascii="Times New Roman" w:hAnsi="Times New Roman" w:cs="Times New Roman"/>
          <w:sz w:val="28"/>
          <w:szCs w:val="28"/>
        </w:rPr>
        <w:t>;</w:t>
      </w:r>
    </w:p>
    <w:p w:rsidR="002A0688" w:rsidRPr="002052DF" w:rsidRDefault="002A0688" w:rsidP="002A0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- 211</w:t>
      </w:r>
      <w:r w:rsidRPr="002052DF">
        <w:rPr>
          <w:rFonts w:ascii="Times New Roman" w:hAnsi="Times New Roman" w:cs="Times New Roman"/>
          <w:sz w:val="28"/>
          <w:szCs w:val="28"/>
        </w:rPr>
        <w:t xml:space="preserve"> учащихся организаций профессионального образования;</w:t>
      </w:r>
    </w:p>
    <w:p w:rsidR="002A0688" w:rsidRDefault="002A0688" w:rsidP="002A0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</w:t>
      </w:r>
      <w:r w:rsidRPr="002052DF">
        <w:rPr>
          <w:rFonts w:ascii="Times New Roman" w:hAnsi="Times New Roman" w:cs="Times New Roman"/>
          <w:sz w:val="28"/>
          <w:szCs w:val="28"/>
        </w:rPr>
        <w:t xml:space="preserve"> выпускников прошлых 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5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88" w:rsidRPr="002052DF" w:rsidRDefault="002A0688" w:rsidP="002A0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Pr="002052DF">
        <w:rPr>
          <w:rFonts w:ascii="Times New Roman" w:hAnsi="Times New Roman" w:cs="Times New Roman"/>
          <w:sz w:val="28"/>
          <w:szCs w:val="28"/>
        </w:rPr>
        <w:t xml:space="preserve"> иностранные граждане.</w:t>
      </w:r>
    </w:p>
    <w:p w:rsidR="002A0688" w:rsidRPr="00345EC3" w:rsidRDefault="002A0688" w:rsidP="002A0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C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 сравнению с прошлым годом общее количество участников ЕГЭ по русскому языку уменьшилось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на </w:t>
      </w:r>
      <w:r w:rsidRPr="00345EC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207 </w:t>
      </w:r>
      <w:r w:rsidRPr="00345EC3">
        <w:rPr>
          <w:rFonts w:ascii="Times New Roman" w:hAnsi="Times New Roman" w:cs="Times New Roman"/>
          <w:sz w:val="28"/>
          <w:szCs w:val="28"/>
        </w:rPr>
        <w:t>экзаменуемых</w:t>
      </w:r>
      <w:r w:rsidRPr="00345EC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- на 7% </w:t>
      </w:r>
      <w:proofErr w:type="gramStart"/>
      <w:r w:rsidRPr="00345EC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</w:t>
      </w:r>
      <w:r w:rsidR="0032696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proofErr w:type="gramEnd"/>
      <w:r w:rsidRPr="00345EC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2014 г.- на 401 человека (12,7%). </w:t>
      </w:r>
    </w:p>
    <w:p w:rsidR="002A0688" w:rsidRPr="001B6BDE" w:rsidRDefault="002A0688" w:rsidP="002A0688">
      <w:pPr>
        <w:pStyle w:val="ab"/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2E4D">
        <w:rPr>
          <w:rFonts w:ascii="Times New Roman" w:hAnsi="Times New Roman" w:cs="Times New Roman"/>
          <w:sz w:val="28"/>
          <w:szCs w:val="28"/>
        </w:rPr>
        <w:t>.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 период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основного потока сдавали ЕГЭ по русскому языку 2316 выпускников ООО республики.</w:t>
      </w:r>
      <w:r w:rsidRPr="003C73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Средний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тестовый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балл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участников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основного потока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составил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57,57</w:t>
      </w:r>
      <w:r w:rsidRPr="002E2E4D">
        <w:rPr>
          <w:rFonts w:ascii="Times New Roman" w:hAnsi="Times New Roman" w:cs="Times New Roman"/>
          <w:sz w:val="28"/>
          <w:szCs w:val="28"/>
        </w:rPr>
        <w:t>.</w:t>
      </w:r>
      <w:r w:rsidRPr="00E7734E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Доля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участников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ЕГЭ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русскому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языку,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преодолевших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минимальную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гра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ницу,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составила</w:t>
      </w:r>
      <w:r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1,21</w:t>
      </w:r>
      <w:r w:rsidRPr="002E2E4D">
        <w:rPr>
          <w:rFonts w:ascii="Times New Roman" w:hAnsi="Times New Roman" w:cs="Times New Roman"/>
          <w:sz w:val="28"/>
          <w:szCs w:val="28"/>
        </w:rPr>
        <w:t>%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от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общего</w:t>
      </w:r>
      <w:r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числа</w:t>
      </w:r>
      <w:r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экзаменуемых.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2E2E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г.</w:t>
      </w:r>
      <w:r w:rsidRPr="002E2E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выпускника</w:t>
      </w:r>
      <w:r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организаций общего образования </w:t>
      </w:r>
      <w:r>
        <w:rPr>
          <w:rFonts w:ascii="Times New Roman" w:hAnsi="Times New Roman" w:cs="Times New Roman"/>
          <w:spacing w:val="-1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нили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экзаменационную</w:t>
      </w:r>
      <w:r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работу</w:t>
      </w:r>
      <w:r w:rsidRPr="002E2E4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100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баллов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886C99">
        <w:rPr>
          <w:rFonts w:ascii="Times New Roman" w:hAnsi="Times New Roman" w:cs="Times New Roman"/>
          <w:sz w:val="28"/>
          <w:szCs w:val="28"/>
        </w:rPr>
        <w:t xml:space="preserve">результатов ЕГЭ по русскому языку </w:t>
      </w:r>
      <w:r w:rsidRPr="00BD2CCA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BD2CCA">
        <w:rPr>
          <w:rFonts w:ascii="Times New Roman" w:hAnsi="Times New Roman" w:cs="Times New Roman"/>
          <w:b/>
          <w:sz w:val="28"/>
          <w:szCs w:val="28"/>
        </w:rPr>
        <w:t>организаций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2015</w:t>
      </w:r>
      <w:r w:rsidRPr="00886C9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по сравнению с предыдущим годом стали выше</w:t>
      </w:r>
      <w:r w:rsidRPr="00886C99">
        <w:rPr>
          <w:rFonts w:ascii="Times New Roman" w:hAnsi="Times New Roman" w:cs="Times New Roman"/>
          <w:sz w:val="28"/>
          <w:szCs w:val="28"/>
        </w:rPr>
        <w:t>. Так, средн</w:t>
      </w:r>
      <w:r>
        <w:rPr>
          <w:rFonts w:ascii="Times New Roman" w:hAnsi="Times New Roman" w:cs="Times New Roman"/>
          <w:sz w:val="28"/>
          <w:szCs w:val="28"/>
        </w:rPr>
        <w:t xml:space="preserve">ий балл повысился </w:t>
      </w:r>
      <w:r w:rsidRPr="001B6BDE">
        <w:rPr>
          <w:rFonts w:ascii="Times New Roman" w:hAnsi="Times New Roman" w:cs="Times New Roman"/>
          <w:sz w:val="28"/>
          <w:szCs w:val="28"/>
        </w:rPr>
        <w:t xml:space="preserve">от 3,68; до 3,67%; качество знаний – с 54, 26 до 64,9%,  процент успеваемости – с 98,12% </w:t>
      </w:r>
      <w:proofErr w:type="gramStart"/>
      <w:r w:rsidRPr="001B6BD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B6BDE">
        <w:rPr>
          <w:rFonts w:ascii="Times New Roman" w:hAnsi="Times New Roman" w:cs="Times New Roman"/>
          <w:sz w:val="28"/>
          <w:szCs w:val="28"/>
        </w:rPr>
        <w:t xml:space="preserve"> 98,8%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4C5" w:rsidRDefault="00B274C5" w:rsidP="00A227DA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4C5" w:rsidRDefault="00B274C5" w:rsidP="00A227DA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B274C5" w:rsidSect="006A61CD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A17A5" w:rsidRDefault="00BF5128" w:rsidP="00A227D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A17A5" w:rsidRPr="00886C99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A17A5" w:rsidRPr="00BD2CCA">
        <w:rPr>
          <w:rFonts w:ascii="Times New Roman" w:hAnsi="Times New Roman" w:cs="Times New Roman"/>
          <w:b/>
          <w:sz w:val="28"/>
          <w:szCs w:val="28"/>
        </w:rPr>
        <w:t>организаций профессионального образования</w:t>
      </w:r>
      <w:r w:rsidR="00DA17A5">
        <w:rPr>
          <w:rFonts w:ascii="Times New Roman" w:hAnsi="Times New Roman" w:cs="Times New Roman"/>
          <w:sz w:val="28"/>
          <w:szCs w:val="28"/>
        </w:rPr>
        <w:t xml:space="preserve"> показали результаты </w:t>
      </w:r>
      <w:r w:rsidR="00DA17A5" w:rsidRPr="00886C9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DA17A5">
        <w:rPr>
          <w:rFonts w:ascii="Times New Roman" w:hAnsi="Times New Roman" w:cs="Times New Roman"/>
          <w:sz w:val="28"/>
          <w:szCs w:val="28"/>
        </w:rPr>
        <w:t>немного выше прошлогодних.</w:t>
      </w:r>
      <w:r w:rsidR="00DA17A5" w:rsidRPr="00886C99">
        <w:rPr>
          <w:rFonts w:ascii="Times New Roman" w:hAnsi="Times New Roman" w:cs="Times New Roman"/>
          <w:sz w:val="28"/>
          <w:szCs w:val="28"/>
        </w:rPr>
        <w:t xml:space="preserve"> Средний балл – </w:t>
      </w:r>
      <w:r w:rsidR="00DA17A5">
        <w:rPr>
          <w:rFonts w:ascii="Times New Roman" w:hAnsi="Times New Roman" w:cs="Times New Roman"/>
          <w:sz w:val="28"/>
          <w:szCs w:val="28"/>
        </w:rPr>
        <w:t xml:space="preserve">3,0 (в 2014 г. - </w:t>
      </w:r>
      <w:r w:rsidR="00DA17A5" w:rsidRPr="00886C99">
        <w:rPr>
          <w:rFonts w:ascii="Times New Roman" w:hAnsi="Times New Roman" w:cs="Times New Roman"/>
          <w:sz w:val="28"/>
          <w:szCs w:val="28"/>
        </w:rPr>
        <w:t>2,9</w:t>
      </w:r>
      <w:r w:rsidR="00DA17A5">
        <w:rPr>
          <w:rFonts w:ascii="Times New Roman" w:hAnsi="Times New Roman" w:cs="Times New Roman"/>
          <w:sz w:val="28"/>
          <w:szCs w:val="28"/>
        </w:rPr>
        <w:t xml:space="preserve">); </w:t>
      </w:r>
      <w:r w:rsidR="00DA17A5" w:rsidRPr="00886C99">
        <w:rPr>
          <w:rFonts w:ascii="Times New Roman" w:hAnsi="Times New Roman" w:cs="Times New Roman"/>
          <w:sz w:val="28"/>
          <w:szCs w:val="28"/>
        </w:rPr>
        <w:t>% успеваемости –</w:t>
      </w:r>
      <w:r w:rsidR="00DA17A5">
        <w:rPr>
          <w:rFonts w:ascii="Times New Roman" w:hAnsi="Times New Roman" w:cs="Times New Roman"/>
          <w:sz w:val="28"/>
          <w:szCs w:val="28"/>
        </w:rPr>
        <w:t>80,7%</w:t>
      </w:r>
      <w:r w:rsidR="00DA17A5" w:rsidRPr="00886C99">
        <w:rPr>
          <w:rFonts w:ascii="Times New Roman" w:hAnsi="Times New Roman" w:cs="Times New Roman"/>
          <w:sz w:val="28"/>
          <w:szCs w:val="28"/>
        </w:rPr>
        <w:t xml:space="preserve"> </w:t>
      </w:r>
      <w:r w:rsidR="00DA17A5">
        <w:rPr>
          <w:rFonts w:ascii="Times New Roman" w:hAnsi="Times New Roman" w:cs="Times New Roman"/>
          <w:sz w:val="28"/>
          <w:szCs w:val="28"/>
        </w:rPr>
        <w:t>(в 2014 г. -</w:t>
      </w:r>
      <w:r w:rsidR="00DA17A5" w:rsidRPr="00886C99">
        <w:rPr>
          <w:rFonts w:ascii="Times New Roman" w:hAnsi="Times New Roman" w:cs="Times New Roman"/>
          <w:sz w:val="28"/>
          <w:szCs w:val="28"/>
        </w:rPr>
        <w:t>74,6</w:t>
      </w:r>
      <w:r w:rsidR="00DA17A5">
        <w:rPr>
          <w:rFonts w:ascii="Times New Roman" w:hAnsi="Times New Roman" w:cs="Times New Roman"/>
          <w:sz w:val="28"/>
          <w:szCs w:val="28"/>
        </w:rPr>
        <w:t>%)</w:t>
      </w:r>
      <w:r w:rsidR="00DA17A5" w:rsidRPr="00886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2DF" w:rsidRDefault="00DA17A5" w:rsidP="00A227D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E4D">
        <w:rPr>
          <w:rFonts w:ascii="Times New Roman" w:hAnsi="Times New Roman" w:cs="Times New Roman"/>
          <w:sz w:val="28"/>
          <w:szCs w:val="28"/>
        </w:rPr>
        <w:t>Средний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тестовый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балл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участников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дополнительного потока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составил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5128">
        <w:rPr>
          <w:rFonts w:ascii="Times New Roman" w:hAnsi="Times New Roman" w:cs="Times New Roman"/>
          <w:b/>
          <w:sz w:val="28"/>
          <w:szCs w:val="28"/>
        </w:rPr>
        <w:t>38,45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7734E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Доля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участников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ЕГЭ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русскому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языку,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преодолевших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минимальную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гра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ницу,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составила</w:t>
      </w:r>
      <w:r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19,26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40A9" w:rsidRPr="00CA2935" w:rsidRDefault="00DA17A5" w:rsidP="00A227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54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80C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результаты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единого</w:t>
      </w:r>
      <w:r w:rsidR="001540A9">
        <w:rPr>
          <w:rFonts w:ascii="Times New Roman" w:hAnsi="Times New Roman" w:cs="Times New Roman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 w:rsidR="001540A9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экзамена</w:t>
      </w:r>
      <w:r w:rsidR="001540A9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1540A9"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русскому</w:t>
      </w:r>
      <w:r w:rsidR="001540A9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языку</w:t>
      </w:r>
      <w:r w:rsidR="001540A9" w:rsidRPr="002E2E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1540A9"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г.</w:t>
      </w:r>
      <w:r w:rsidR="001540A9"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="001540A9">
        <w:rPr>
          <w:rFonts w:ascii="Times New Roman" w:hAnsi="Times New Roman" w:cs="Times New Roman"/>
          <w:sz w:val="28"/>
          <w:szCs w:val="28"/>
        </w:rPr>
        <w:t xml:space="preserve"> </w:t>
      </w:r>
      <w:r w:rsidR="001540A9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="001540A9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ЕГЭ</w:t>
      </w:r>
      <w:r w:rsidR="001540A9" w:rsidRPr="002E2E4D">
        <w:rPr>
          <w:rFonts w:ascii="Times New Roman" w:hAnsi="Times New Roman" w:cs="Times New Roman"/>
          <w:spacing w:val="25"/>
          <w:w w:val="99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предыдущих</w:t>
      </w:r>
      <w:r w:rsidR="001540A9"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лет</w:t>
      </w:r>
      <w:r w:rsidR="00154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A17A5" w:rsidRPr="00DA17A5" w:rsidRDefault="00DA17A5" w:rsidP="00A227DA">
      <w:pPr>
        <w:pStyle w:val="ab"/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7A5">
        <w:rPr>
          <w:rFonts w:ascii="Times New Roman" w:hAnsi="Times New Roman" w:cs="Times New Roman"/>
          <w:sz w:val="28"/>
          <w:szCs w:val="28"/>
        </w:rPr>
        <w:t>Средний</w:t>
      </w:r>
      <w:r w:rsidRPr="00DA17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тестовый</w:t>
      </w:r>
      <w:r w:rsidRPr="00DA17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z w:val="28"/>
          <w:szCs w:val="28"/>
        </w:rPr>
        <w:t>балл</w:t>
      </w:r>
      <w:r w:rsidRPr="00DA17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участников</w:t>
      </w:r>
      <w:r w:rsidRPr="00DA17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z w:val="28"/>
          <w:szCs w:val="28"/>
        </w:rPr>
        <w:t>ЕГЭ</w:t>
      </w:r>
      <w:r w:rsidRPr="00DA17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z w:val="28"/>
          <w:szCs w:val="28"/>
        </w:rPr>
        <w:t>2015</w:t>
      </w:r>
      <w:r w:rsidRPr="00DA17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z w:val="28"/>
          <w:szCs w:val="28"/>
        </w:rPr>
        <w:t>г.</w:t>
      </w:r>
      <w:r w:rsidRPr="00DA17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 xml:space="preserve">составил 48,01 (в </w:t>
      </w:r>
      <w:r w:rsidRPr="00DA17A5">
        <w:rPr>
          <w:rFonts w:ascii="Times New Roman" w:hAnsi="Times New Roman" w:cs="Times New Roman"/>
          <w:sz w:val="28"/>
          <w:szCs w:val="28"/>
        </w:rPr>
        <w:t>2014</w:t>
      </w:r>
      <w:r w:rsidRPr="00DA17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z w:val="28"/>
          <w:szCs w:val="28"/>
        </w:rPr>
        <w:t>г.</w:t>
      </w:r>
      <w:r w:rsidRPr="00DA17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составил 40,56)</w:t>
      </w:r>
      <w:r w:rsidRPr="00DA17A5">
        <w:rPr>
          <w:rFonts w:ascii="Times New Roman" w:hAnsi="Times New Roman" w:cs="Times New Roman"/>
          <w:sz w:val="28"/>
          <w:szCs w:val="28"/>
        </w:rPr>
        <w:t>. Доля</w:t>
      </w:r>
      <w:r w:rsidRPr="00DA17A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участников</w:t>
      </w:r>
      <w:r w:rsidRPr="00DA17A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z w:val="28"/>
          <w:szCs w:val="28"/>
        </w:rPr>
        <w:t>ЕГЭ</w:t>
      </w:r>
      <w:r w:rsidRPr="00DA17A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DA17A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русскому</w:t>
      </w:r>
      <w:r w:rsidRPr="00DA17A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языку,</w:t>
      </w:r>
      <w:r w:rsidRPr="00DA17A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DA17A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преодолевших</w:t>
      </w:r>
      <w:r w:rsidRPr="00DA17A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z w:val="28"/>
          <w:szCs w:val="28"/>
        </w:rPr>
        <w:t>минимальную</w:t>
      </w:r>
      <w:r w:rsidRPr="00DA17A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границу,</w:t>
      </w:r>
      <w:r w:rsidRPr="00DA17A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составила</w:t>
      </w:r>
      <w:r w:rsidRPr="00DA17A5">
        <w:rPr>
          <w:rFonts w:ascii="Times New Roman" w:hAnsi="Times New Roman" w:cs="Times New Roman"/>
          <w:spacing w:val="17"/>
          <w:sz w:val="28"/>
          <w:szCs w:val="28"/>
        </w:rPr>
        <w:t xml:space="preserve"> 5,23 </w:t>
      </w:r>
      <w:r w:rsidRPr="00DA17A5">
        <w:rPr>
          <w:rFonts w:ascii="Times New Roman" w:hAnsi="Times New Roman" w:cs="Times New Roman"/>
          <w:sz w:val="28"/>
          <w:szCs w:val="28"/>
        </w:rPr>
        <w:t>от</w:t>
      </w:r>
      <w:r w:rsidRPr="00DA17A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z w:val="28"/>
          <w:szCs w:val="28"/>
        </w:rPr>
        <w:t>общего</w:t>
      </w:r>
      <w:r w:rsidRPr="00DA17A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z w:val="28"/>
          <w:szCs w:val="28"/>
        </w:rPr>
        <w:t>числа</w:t>
      </w:r>
      <w:r w:rsidRPr="00DA17A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 xml:space="preserve">экзаменуемых (в 2014 г. - </w:t>
      </w:r>
      <w:r w:rsidRPr="00DA17A5">
        <w:rPr>
          <w:rFonts w:ascii="Times New Roman" w:hAnsi="Times New Roman" w:cs="Times New Roman"/>
          <w:sz w:val="28"/>
          <w:szCs w:val="28"/>
        </w:rPr>
        <w:t>24,7%)</w:t>
      </w:r>
      <w:r w:rsidRPr="00DA17A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DA17A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</w:p>
    <w:p w:rsidR="001540A9" w:rsidRPr="002E2E4D" w:rsidRDefault="00CA2935" w:rsidP="00A227DA">
      <w:pPr>
        <w:pStyle w:val="ab"/>
        <w:tabs>
          <w:tab w:val="left" w:pos="10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1540A9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Анализ</w:t>
      </w:r>
      <w:r w:rsidR="001540A9"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="001540A9"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единого</w:t>
      </w:r>
      <w:r w:rsidR="001540A9"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 w:rsidR="001540A9"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экзамена</w:t>
      </w:r>
      <w:r w:rsidR="001540A9"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1540A9"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г.</w:t>
      </w:r>
      <w:r w:rsidR="001540A9"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позволяет</w:t>
      </w:r>
      <w:r w:rsidR="001540A9"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540A9">
        <w:rPr>
          <w:rFonts w:ascii="Times New Roman" w:hAnsi="Times New Roman" w:cs="Times New Roman"/>
          <w:spacing w:val="-1"/>
          <w:sz w:val="28"/>
          <w:szCs w:val="28"/>
        </w:rPr>
        <w:t>кон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статировать,</w:t>
      </w:r>
      <w:r w:rsidR="001540A9" w:rsidRPr="002E2E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что</w:t>
      </w:r>
      <w:r w:rsidR="001540A9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1540A9">
        <w:rPr>
          <w:rFonts w:ascii="Times New Roman" w:hAnsi="Times New Roman" w:cs="Times New Roman"/>
          <w:spacing w:val="17"/>
          <w:sz w:val="28"/>
          <w:szCs w:val="28"/>
        </w:rPr>
        <w:t>в</w:t>
      </w:r>
      <w:r w:rsidR="001540A9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течение</w:t>
      </w:r>
      <w:r w:rsidR="001540A9"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последних</w:t>
      </w:r>
      <w:r w:rsidR="001540A9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лет</w:t>
      </w:r>
      <w:r w:rsidR="001540A9"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наблюдаются</w:t>
      </w:r>
      <w:r w:rsidR="001540A9"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540A9">
        <w:rPr>
          <w:rFonts w:ascii="Times New Roman" w:hAnsi="Times New Roman" w:cs="Times New Roman"/>
          <w:spacing w:val="19"/>
          <w:sz w:val="28"/>
          <w:szCs w:val="28"/>
        </w:rPr>
        <w:t xml:space="preserve">некоторые как положительные, так и отрицательные </w:t>
      </w:r>
      <w:r w:rsidR="001540A9" w:rsidRPr="002E2E4D">
        <w:rPr>
          <w:rFonts w:ascii="Times New Roman" w:hAnsi="Times New Roman" w:cs="Times New Roman"/>
          <w:sz w:val="28"/>
          <w:szCs w:val="28"/>
        </w:rPr>
        <w:t>тенденции</w:t>
      </w:r>
      <w:r w:rsidR="001540A9"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в</w:t>
      </w:r>
      <w:r w:rsidR="001540A9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состоянии</w:t>
      </w:r>
      <w:r w:rsidR="001540A9"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540A9">
        <w:rPr>
          <w:rFonts w:ascii="Times New Roman" w:hAnsi="Times New Roman" w:cs="Times New Roman"/>
          <w:sz w:val="28"/>
          <w:szCs w:val="28"/>
        </w:rPr>
        <w:t>подгот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овки</w:t>
      </w:r>
      <w:r w:rsidR="001540A9"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выпускников</w:t>
      </w:r>
      <w:r w:rsidR="001540A9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1540A9" w:rsidRPr="002E2E4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русскому</w:t>
      </w:r>
      <w:r w:rsidR="001540A9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языку.</w:t>
      </w:r>
      <w:r w:rsidR="001540A9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1540A9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основании</w:t>
      </w:r>
      <w:r w:rsidR="001540A9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="001540A9"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проведения</w:t>
      </w:r>
      <w:r w:rsidR="001540A9"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экзамена</w:t>
      </w:r>
      <w:r w:rsidR="001540A9" w:rsidRPr="002E2E4D">
        <w:rPr>
          <w:rFonts w:ascii="Times New Roman" w:hAnsi="Times New Roman" w:cs="Times New Roman"/>
          <w:spacing w:val="39"/>
          <w:w w:val="99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выявлены</w:t>
      </w:r>
      <w:r w:rsidR="001540A9"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повторяющиеся</w:t>
      </w:r>
      <w:r w:rsidR="001540A9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="001540A9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года</w:t>
      </w:r>
      <w:r w:rsidR="001540A9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в</w:t>
      </w:r>
      <w:r w:rsidR="001540A9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год</w:t>
      </w:r>
      <w:r w:rsidR="001540A9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проблемы</w:t>
      </w:r>
      <w:r w:rsidR="001540A9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в</w:t>
      </w:r>
      <w:r w:rsidR="001540A9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освоении</w:t>
      </w:r>
      <w:r w:rsidR="001540A9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отдельных</w:t>
      </w:r>
      <w:r w:rsidR="001540A9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элементов</w:t>
      </w:r>
      <w:r w:rsidR="001540A9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540A9">
        <w:rPr>
          <w:rFonts w:ascii="Times New Roman" w:hAnsi="Times New Roman" w:cs="Times New Roman"/>
          <w:sz w:val="28"/>
          <w:szCs w:val="28"/>
        </w:rPr>
        <w:t>со</w:t>
      </w:r>
      <w:r w:rsidR="001540A9" w:rsidRPr="002E2E4D">
        <w:rPr>
          <w:rFonts w:ascii="Times New Roman" w:hAnsi="Times New Roman" w:cs="Times New Roman"/>
          <w:sz w:val="28"/>
          <w:szCs w:val="28"/>
        </w:rPr>
        <w:t>держания,</w:t>
      </w:r>
      <w:r w:rsidR="001540A9"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а</w:t>
      </w:r>
      <w:r w:rsidR="001540A9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="001540A9"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типичные</w:t>
      </w:r>
      <w:r w:rsidR="001540A9"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ошибки</w:t>
      </w:r>
      <w:r w:rsidR="001540A9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экзаменуемых</w:t>
      </w:r>
      <w:r w:rsidR="001540A9"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="001540A9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выполнении</w:t>
      </w:r>
      <w:r w:rsidR="001540A9"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z w:val="28"/>
          <w:szCs w:val="28"/>
        </w:rPr>
        <w:t>заданий</w:t>
      </w:r>
      <w:r w:rsidR="001540A9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одинаковой</w:t>
      </w:r>
      <w:r w:rsidR="001540A9" w:rsidRPr="002E2E4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="001540A9" w:rsidRPr="002E2E4D">
        <w:rPr>
          <w:rFonts w:ascii="Times New Roman" w:hAnsi="Times New Roman" w:cs="Times New Roman"/>
          <w:spacing w:val="-1"/>
          <w:sz w:val="28"/>
          <w:szCs w:val="28"/>
        </w:rPr>
        <w:t>тематики.</w:t>
      </w:r>
    </w:p>
    <w:p w:rsidR="002E2E4D" w:rsidRPr="002E2E4D" w:rsidRDefault="002E2E4D" w:rsidP="00A227DA">
      <w:pPr>
        <w:pStyle w:val="ab"/>
        <w:kinsoku w:val="0"/>
        <w:overflowPunct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E4D">
        <w:rPr>
          <w:rFonts w:ascii="Times New Roman" w:hAnsi="Times New Roman" w:cs="Times New Roman"/>
          <w:spacing w:val="-1"/>
          <w:sz w:val="28"/>
          <w:szCs w:val="28"/>
        </w:rPr>
        <w:t>Статистика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показывает,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практически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изменился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остался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низким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процент</w:t>
      </w:r>
      <w:r w:rsidRPr="002E2E4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заданий,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проверяющих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2E2E4D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2E2E4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b/>
          <w:bCs/>
          <w:sz w:val="28"/>
          <w:szCs w:val="28"/>
        </w:rPr>
        <w:t>лингвистической</w:t>
      </w:r>
      <w:r w:rsidRPr="002E2E4D">
        <w:rPr>
          <w:rFonts w:ascii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компетенции.</w:t>
      </w:r>
      <w:r w:rsidRPr="002E2E4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этом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остаются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недостаточно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усвоенными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разделы</w:t>
      </w:r>
      <w:r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2E2E4D">
        <w:rPr>
          <w:rFonts w:ascii="Times New Roman" w:hAnsi="Times New Roman" w:cs="Times New Roman"/>
          <w:spacing w:val="-1"/>
          <w:sz w:val="28"/>
          <w:szCs w:val="28"/>
        </w:rPr>
        <w:t>речеведения</w:t>
      </w:r>
      <w:proofErr w:type="spellEnd"/>
      <w:r w:rsidRPr="002E2E4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связанные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</w:t>
      </w:r>
      <w:r w:rsidRPr="002E2E4D">
        <w:rPr>
          <w:rFonts w:ascii="Times New Roman" w:hAnsi="Times New Roman" w:cs="Times New Roman"/>
          <w:sz w:val="28"/>
          <w:szCs w:val="28"/>
        </w:rPr>
        <w:t>рованием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коммуникативной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компетенции.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Недостаточно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развитые</w:t>
      </w:r>
      <w:r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навыки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аналитической</w:t>
      </w:r>
      <w:r w:rsidRPr="002E2E4D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словом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текстом,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отсутствие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достаточной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практики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анализа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языковых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явле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ний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сказываются</w:t>
      </w:r>
      <w:r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качестве</w:t>
      </w:r>
      <w:r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экзаменуемыми</w:t>
      </w:r>
      <w:proofErr w:type="gramEnd"/>
      <w:r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третьей</w:t>
      </w:r>
      <w:r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части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экзаменацион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ной</w:t>
      </w:r>
      <w:r w:rsidRPr="002E2E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работы,</w:t>
      </w:r>
      <w:r w:rsidRPr="002E2E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проверяющей</w:t>
      </w:r>
      <w:r w:rsidRPr="002E2E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основные</w:t>
      </w:r>
      <w:r w:rsidRPr="002E2E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коммуникативные</w:t>
      </w:r>
      <w:r w:rsidRPr="002E2E4D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навыки</w:t>
      </w:r>
      <w:r w:rsidRPr="002E2E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экзаменуемых.</w:t>
      </w:r>
    </w:p>
    <w:p w:rsidR="002E2E4D" w:rsidRPr="002E2E4D" w:rsidRDefault="002E2E4D" w:rsidP="00A227DA">
      <w:pPr>
        <w:pStyle w:val="ab"/>
        <w:kinsoku w:val="0"/>
        <w:overflowPunct w:val="0"/>
        <w:spacing w:after="0" w:line="240" w:lineRule="auto"/>
        <w:ind w:right="107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E2E4D">
        <w:rPr>
          <w:rFonts w:ascii="Times New Roman" w:hAnsi="Times New Roman" w:cs="Times New Roman"/>
          <w:spacing w:val="-1"/>
          <w:sz w:val="28"/>
          <w:szCs w:val="28"/>
        </w:rPr>
        <w:t>Следует</w:t>
      </w:r>
      <w:r w:rsidRPr="002E2E4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отметить</w:t>
      </w:r>
      <w:r w:rsidRPr="002E2E4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более</w:t>
      </w:r>
      <w:r w:rsidRPr="002E2E4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высокий</w:t>
      </w:r>
      <w:r w:rsidRPr="002E2E4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процент</w:t>
      </w:r>
      <w:r w:rsidRPr="002E2E4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выполнения</w:t>
      </w:r>
      <w:r w:rsidRPr="002E2E4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заданий</w:t>
      </w:r>
      <w:r w:rsidRPr="002E2E4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2E2E4D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работы,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проверяющих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2E2E4D">
        <w:rPr>
          <w:rFonts w:ascii="Times New Roman" w:hAnsi="Times New Roman" w:cs="Times New Roman"/>
          <w:spacing w:val="-1"/>
          <w:sz w:val="28"/>
          <w:szCs w:val="28"/>
        </w:rPr>
        <w:t>сформированности</w:t>
      </w:r>
      <w:proofErr w:type="spellEnd"/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b/>
          <w:bCs/>
          <w:sz w:val="28"/>
          <w:szCs w:val="28"/>
        </w:rPr>
        <w:t>языковой</w:t>
      </w:r>
      <w:r w:rsidRPr="002E2E4D">
        <w:rPr>
          <w:rFonts w:ascii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компетенции.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Исключение</w:t>
      </w:r>
      <w:r w:rsidRPr="002E2E4D">
        <w:rPr>
          <w:rFonts w:ascii="Times New Roman" w:hAnsi="Times New Roman" w:cs="Times New Roman"/>
          <w:spacing w:val="21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составило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задание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gramStart"/>
      <w:r w:rsidRPr="002E2E4D">
        <w:rPr>
          <w:rFonts w:ascii="Times New Roman" w:hAnsi="Times New Roman" w:cs="Times New Roman"/>
          <w:spacing w:val="-1"/>
          <w:sz w:val="28"/>
          <w:szCs w:val="28"/>
        </w:rPr>
        <w:t>2</w:t>
      </w:r>
      <w:proofErr w:type="gramEnd"/>
      <w:r w:rsidRPr="002E2E4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формат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которого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был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изменен.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Следует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констатировать,</w:t>
      </w:r>
      <w:r w:rsidRPr="002E2E4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закрепление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Pr="002E2E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материала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должно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проводиться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использованием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A5ADE">
        <w:rPr>
          <w:rFonts w:ascii="Times New Roman" w:hAnsi="Times New Roman" w:cs="Times New Roman"/>
          <w:sz w:val="28"/>
          <w:szCs w:val="28"/>
        </w:rPr>
        <w:t>од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нотипных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тестовых</w:t>
      </w:r>
      <w:r w:rsidRPr="002E2E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заданий.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приводит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</w:t>
      </w:r>
      <w:r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формализации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«схематичности»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процесса</w:t>
      </w:r>
      <w:r w:rsidRPr="002E2E4D">
        <w:rPr>
          <w:rFonts w:ascii="Times New Roman" w:hAnsi="Times New Roman" w:cs="Times New Roman"/>
          <w:spacing w:val="27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преподавания,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что,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свою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очередь,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приводит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низким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результатам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экзамена.</w:t>
      </w:r>
    </w:p>
    <w:p w:rsidR="00722BA1" w:rsidRDefault="00CA2935" w:rsidP="00A227DA">
      <w:pPr>
        <w:pStyle w:val="ab"/>
        <w:tabs>
          <w:tab w:val="left" w:pos="11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BD2CCA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FC4AD9">
        <w:rPr>
          <w:rFonts w:ascii="Times New Roman" w:hAnsi="Times New Roman" w:cs="Times New Roman"/>
          <w:spacing w:val="-1"/>
          <w:sz w:val="28"/>
          <w:szCs w:val="28"/>
        </w:rPr>
        <w:t xml:space="preserve">В период проведения ЕГЭ были выявлены случаи поверхностного ознакомления его участников с </w:t>
      </w:r>
      <w:proofErr w:type="spellStart"/>
      <w:r w:rsidR="00722BA1">
        <w:rPr>
          <w:rFonts w:ascii="Times New Roman" w:hAnsi="Times New Roman" w:cs="Times New Roman"/>
          <w:spacing w:val="-1"/>
          <w:sz w:val="28"/>
          <w:szCs w:val="28"/>
        </w:rPr>
        <w:t>демовариант</w:t>
      </w:r>
      <w:r w:rsidR="00FC4AD9">
        <w:rPr>
          <w:rFonts w:ascii="Times New Roman" w:hAnsi="Times New Roman" w:cs="Times New Roman"/>
          <w:spacing w:val="-1"/>
          <w:sz w:val="28"/>
          <w:szCs w:val="28"/>
        </w:rPr>
        <w:t>ом</w:t>
      </w:r>
      <w:proofErr w:type="spellEnd"/>
      <w:r w:rsidR="00FC4AD9">
        <w:rPr>
          <w:rFonts w:ascii="Times New Roman" w:hAnsi="Times New Roman" w:cs="Times New Roman"/>
          <w:spacing w:val="-1"/>
          <w:sz w:val="28"/>
          <w:szCs w:val="28"/>
        </w:rPr>
        <w:t>: выпускник</w:t>
      </w:r>
      <w:r w:rsidR="0079128F">
        <w:rPr>
          <w:rFonts w:ascii="Times New Roman" w:hAnsi="Times New Roman" w:cs="Times New Roman"/>
          <w:spacing w:val="-1"/>
          <w:sz w:val="28"/>
          <w:szCs w:val="28"/>
        </w:rPr>
        <w:t xml:space="preserve">и не могли различить задания, связанные с анализом микротекста с заданиями по </w:t>
      </w:r>
      <w:proofErr w:type="spellStart"/>
      <w:r w:rsidR="0079128F">
        <w:rPr>
          <w:rFonts w:ascii="Times New Roman" w:hAnsi="Times New Roman" w:cs="Times New Roman"/>
          <w:spacing w:val="-1"/>
          <w:sz w:val="28"/>
          <w:szCs w:val="28"/>
        </w:rPr>
        <w:t>макротексту</w:t>
      </w:r>
      <w:proofErr w:type="spellEnd"/>
      <w:r w:rsidR="0079128F">
        <w:rPr>
          <w:rFonts w:ascii="Times New Roman" w:hAnsi="Times New Roman" w:cs="Times New Roman"/>
          <w:spacing w:val="-1"/>
          <w:sz w:val="28"/>
          <w:szCs w:val="28"/>
        </w:rPr>
        <w:t xml:space="preserve">; неправильно оформляли ответы в бланках, не знали структуру творческой работы части С и т.п.. </w:t>
      </w:r>
      <w:r w:rsidR="00722BA1">
        <w:rPr>
          <w:rFonts w:ascii="Times New Roman" w:hAnsi="Times New Roman" w:cs="Times New Roman"/>
          <w:spacing w:val="-1"/>
          <w:sz w:val="28"/>
          <w:szCs w:val="28"/>
        </w:rPr>
        <w:t xml:space="preserve">Следовательно, </w:t>
      </w:r>
      <w:r w:rsidR="00722BA1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</w:t>
      </w:r>
      <w:proofErr w:type="gramStart"/>
      <w:r w:rsidR="00722BA1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proofErr w:type="gramEnd"/>
      <w:r w:rsidR="00722BA1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выпускниками, так и </w:t>
      </w:r>
      <w:r w:rsidR="00722BA1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должн</w:t>
      </w:r>
      <w:r w:rsidR="007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быть </w:t>
      </w:r>
      <w:r w:rsidR="00FC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</w:t>
      </w:r>
      <w:r w:rsidR="007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изучены </w:t>
      </w:r>
      <w:r w:rsidR="00722BA1">
        <w:rPr>
          <w:rFonts w:ascii="Times New Roman" w:hAnsi="Times New Roman" w:cs="Times New Roman"/>
          <w:spacing w:val="-1"/>
          <w:sz w:val="28"/>
          <w:szCs w:val="28"/>
        </w:rPr>
        <w:t xml:space="preserve">примерный </w:t>
      </w:r>
      <w:proofErr w:type="spellStart"/>
      <w:r w:rsidR="00722BA1">
        <w:rPr>
          <w:rFonts w:ascii="Times New Roman" w:hAnsi="Times New Roman" w:cs="Times New Roman"/>
          <w:spacing w:val="-1"/>
          <w:sz w:val="28"/>
          <w:szCs w:val="28"/>
        </w:rPr>
        <w:t>демовариант</w:t>
      </w:r>
      <w:proofErr w:type="spellEnd"/>
      <w:r w:rsidR="00FC4AD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791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</w:t>
      </w:r>
      <w:r w:rsidR="00FC4AD9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кодификатор и критерии</w:t>
      </w:r>
      <w:r w:rsidR="00FC4AD9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="00FC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</w:t>
      </w:r>
      <w:r w:rsidR="00FC4AD9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C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русскому </w:t>
      </w:r>
      <w:r w:rsidR="00FC4AD9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 w:rsidR="00FC4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банк заданий, опубликованный на сайте ГУ «ЦЭКО».</w:t>
      </w:r>
      <w:r w:rsidR="00722B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2E2E4D" w:rsidRPr="002E2E4D" w:rsidRDefault="00CA2935" w:rsidP="00A227DA">
      <w:pPr>
        <w:pStyle w:val="ab"/>
        <w:tabs>
          <w:tab w:val="left" w:pos="11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7</w:t>
      </w:r>
      <w:r w:rsidR="0079128F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Анализ</w:t>
      </w:r>
      <w:r w:rsidR="002E2E4D" w:rsidRPr="002E2E4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="002E2E4D" w:rsidRPr="002E2E4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единого</w:t>
      </w:r>
      <w:r w:rsidR="002E2E4D" w:rsidRPr="002E2E4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 w:rsidR="002E2E4D"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экзамена</w:t>
      </w:r>
      <w:r w:rsidR="002E2E4D" w:rsidRPr="002E2E4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2E2E4D" w:rsidRPr="002E2E4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русскому</w:t>
      </w:r>
      <w:r w:rsidR="002E2E4D"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языку</w:t>
      </w:r>
      <w:r w:rsidR="002E2E4D"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в</w:t>
      </w:r>
      <w:r w:rsidR="002E2E4D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2E2E4D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г.</w:t>
      </w:r>
      <w:r w:rsidR="002E2E4D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позволяет</w:t>
      </w:r>
      <w:r w:rsidR="002E2E4D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дать</w:t>
      </w:r>
      <w:r w:rsidR="002E2E4D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некоторые</w:t>
      </w:r>
      <w:r w:rsidR="002E2E4D"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E2E4D" w:rsidRPr="00ED25A5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2E2E4D" w:rsidRPr="00ED25A5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2E2E4D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E2E4D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процесса</w:t>
      </w:r>
      <w:r w:rsidR="002E2E4D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pacing w:val="-1"/>
          <w:sz w:val="28"/>
          <w:szCs w:val="28"/>
        </w:rPr>
        <w:t>препо</w:t>
      </w:r>
      <w:r w:rsidR="002E2E4D" w:rsidRPr="002E2E4D">
        <w:rPr>
          <w:rFonts w:ascii="Times New Roman" w:hAnsi="Times New Roman" w:cs="Times New Roman"/>
          <w:sz w:val="28"/>
          <w:szCs w:val="28"/>
        </w:rPr>
        <w:t>давания</w:t>
      </w:r>
      <w:r w:rsidR="002E2E4D" w:rsidRPr="002E2E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русского</w:t>
      </w:r>
      <w:r w:rsidR="002E2E4D"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языка.</w:t>
      </w:r>
    </w:p>
    <w:p w:rsidR="002E2E4D" w:rsidRPr="002E2E4D" w:rsidRDefault="002E2E4D" w:rsidP="00A227DA">
      <w:pPr>
        <w:pStyle w:val="ab"/>
        <w:kinsoku w:val="0"/>
        <w:overflowPunct w:val="0"/>
        <w:spacing w:after="0" w:line="240" w:lineRule="auto"/>
        <w:ind w:right="108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2E2E4D">
        <w:rPr>
          <w:rFonts w:ascii="Times New Roman" w:hAnsi="Times New Roman" w:cs="Times New Roman"/>
          <w:spacing w:val="-1"/>
          <w:sz w:val="28"/>
          <w:szCs w:val="28"/>
        </w:rPr>
        <w:t>Можно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предположить,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многие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недостатки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формировании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коммуникативной</w:t>
      </w:r>
      <w:r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компетентности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экзаменуемых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связаны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недостаточным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вниманием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необходимым</w:t>
      </w:r>
      <w:r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тео</w:t>
      </w:r>
      <w:r w:rsidRPr="002E2E4D">
        <w:rPr>
          <w:rFonts w:ascii="Times New Roman" w:hAnsi="Times New Roman" w:cs="Times New Roman"/>
          <w:sz w:val="28"/>
          <w:szCs w:val="28"/>
        </w:rPr>
        <w:t>ретическим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(лингвистическим)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знаниям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формировании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коммуникативно</w:t>
      </w:r>
      <w:r w:rsidRPr="002E2E4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значимых</w:t>
      </w:r>
      <w:r w:rsidR="000A50A3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умений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навыков.</w:t>
      </w:r>
      <w:proofErr w:type="gramEnd"/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Именно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сведения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теории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речевого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общения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основой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z w:val="28"/>
          <w:szCs w:val="28"/>
        </w:rPr>
        <w:t>фор</w:t>
      </w:r>
      <w:r w:rsidRPr="002E2E4D">
        <w:rPr>
          <w:rFonts w:ascii="Times New Roman" w:hAnsi="Times New Roman" w:cs="Times New Roman"/>
          <w:sz w:val="28"/>
          <w:szCs w:val="28"/>
        </w:rPr>
        <w:t>мирования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системы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коммуникативных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умений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навыков.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такого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практически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ориен</w:t>
      </w:r>
      <w:r w:rsidRPr="002E2E4D">
        <w:rPr>
          <w:rFonts w:ascii="Times New Roman" w:hAnsi="Times New Roman" w:cs="Times New Roman"/>
          <w:sz w:val="28"/>
          <w:szCs w:val="28"/>
        </w:rPr>
        <w:t>тированного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курса,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каким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является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курс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русского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языка,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необходимое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условие,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как</w:t>
      </w:r>
      <w:r w:rsidRPr="002E2E4D"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особенность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языку</w:t>
      </w:r>
      <w:r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состоит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развитии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совершенствовании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уже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</w:t>
      </w:r>
      <w:r w:rsidRPr="002E2E4D">
        <w:rPr>
          <w:rFonts w:ascii="Times New Roman" w:hAnsi="Times New Roman" w:cs="Times New Roman"/>
          <w:sz w:val="28"/>
          <w:szCs w:val="28"/>
        </w:rPr>
        <w:t>жившейся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речевой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практики,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осмыслении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учащимися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своего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речевого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опыта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2E2E4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помощи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понятий.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Весьма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актуальной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проблемой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для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современной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тодики</w:t>
      </w:r>
      <w:r w:rsidRPr="002E2E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преподавания</w:t>
      </w:r>
      <w:r w:rsidRPr="002E2E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русского</w:t>
      </w:r>
      <w:r w:rsidRPr="002E2E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языка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остается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проблема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всех</w:t>
      </w:r>
      <w:r w:rsidRPr="002E2E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видов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речевой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тельности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единстве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взаимосвязи.</w:t>
      </w:r>
    </w:p>
    <w:p w:rsidR="002E2E4D" w:rsidRPr="002E2E4D" w:rsidRDefault="002E2E4D" w:rsidP="00A227DA">
      <w:pPr>
        <w:pStyle w:val="ab"/>
        <w:kinsoku w:val="0"/>
        <w:overflowPunct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E4D">
        <w:rPr>
          <w:rFonts w:ascii="Times New Roman" w:hAnsi="Times New Roman" w:cs="Times New Roman"/>
          <w:sz w:val="28"/>
          <w:szCs w:val="28"/>
        </w:rPr>
        <w:t>Годы</w:t>
      </w:r>
      <w:r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проведения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ЕГЭ</w:t>
      </w:r>
      <w:r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показали,</w:t>
      </w:r>
      <w:r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</w:t>
      </w:r>
      <w:r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экзаменуемых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недостаточно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сформирована</w:t>
      </w:r>
      <w:r w:rsidRPr="002E2E4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способность</w:t>
      </w:r>
      <w:r w:rsidRPr="002E2E4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проводить</w:t>
      </w:r>
      <w:r w:rsidRPr="002E2E4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разнообразные</w:t>
      </w:r>
      <w:r w:rsidRPr="002E2E4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виды</w:t>
      </w:r>
      <w:r w:rsidRPr="002E2E4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языкового</w:t>
      </w:r>
      <w:r w:rsidRPr="002E2E4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анализа</w:t>
      </w:r>
      <w:r w:rsidRPr="002E2E4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2E2E4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функционально-семантической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основе,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есть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учетом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семантической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характеристики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языкового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явления</w:t>
      </w:r>
      <w:r w:rsidRPr="002E2E4D">
        <w:rPr>
          <w:rFonts w:ascii="Times New Roman" w:hAnsi="Times New Roman" w:cs="Times New Roman"/>
          <w:spacing w:val="23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его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функциональных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особенностей.</w:t>
      </w:r>
      <w:proofErr w:type="gramEnd"/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Подобный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анализ,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являющийся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основой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вания</w:t>
      </w:r>
      <w:r w:rsidRPr="002E2E4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лингвистической</w:t>
      </w:r>
      <w:r w:rsidRPr="002E2E4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компетентности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выпускников,</w:t>
      </w:r>
      <w:r w:rsidRPr="002E2E4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развивает</w:t>
      </w:r>
      <w:r w:rsidRPr="002E2E4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способность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2E2E4D">
        <w:rPr>
          <w:rFonts w:ascii="Times New Roman" w:hAnsi="Times New Roman" w:cs="Times New Roman"/>
          <w:spacing w:val="23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опознавать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анализировать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языковые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явления,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правильно,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стилистически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уместно,</w:t>
      </w:r>
      <w:r w:rsidRPr="002E2E4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выразительно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употреблять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собственной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речи.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Реализация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данного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 xml:space="preserve">аспекта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обучении</w:t>
      </w:r>
      <w:r w:rsidRPr="002E2E4D"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требует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повышенного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внимания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семантической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стороне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языка,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выяснению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внутренней</w:t>
      </w:r>
      <w:r w:rsidRPr="002E2E4D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сути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языкового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явления,</w:t>
      </w:r>
      <w:r w:rsidRPr="002E2E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знакомству</w:t>
      </w:r>
      <w:r w:rsidRPr="002E2E4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разными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типами</w:t>
      </w:r>
      <w:r w:rsidRPr="002E2E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языковых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значений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формирова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нию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способности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опираться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него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решении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разнообразных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языковых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задач.</w:t>
      </w:r>
    </w:p>
    <w:p w:rsidR="00E7734E" w:rsidRPr="0079128F" w:rsidRDefault="002E2E4D" w:rsidP="00A227DA">
      <w:pPr>
        <w:pStyle w:val="ab"/>
        <w:kinsoku w:val="0"/>
        <w:overflowPunct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E4D">
        <w:rPr>
          <w:rFonts w:ascii="Times New Roman" w:hAnsi="Times New Roman" w:cs="Times New Roman"/>
          <w:sz w:val="28"/>
          <w:szCs w:val="28"/>
        </w:rPr>
        <w:t>Многие</w:t>
      </w:r>
      <w:r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pacing w:val="-1"/>
          <w:sz w:val="28"/>
          <w:szCs w:val="28"/>
        </w:rPr>
        <w:t>недо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четы</w:t>
      </w:r>
      <w:r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формировании</w:t>
      </w:r>
      <w:r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языковой</w:t>
      </w:r>
      <w:r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компетентности</w:t>
      </w:r>
      <w:r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2E2E4D"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 w:rsidRPr="002E2E4D">
        <w:rPr>
          <w:rFonts w:ascii="Times New Roman" w:hAnsi="Times New Roman" w:cs="Times New Roman"/>
          <w:sz w:val="28"/>
          <w:szCs w:val="28"/>
        </w:rPr>
        <w:t>,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pacing w:val="-1"/>
          <w:sz w:val="28"/>
          <w:szCs w:val="28"/>
        </w:rPr>
        <w:t>веро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ятно,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связаны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отсутствием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представления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многофункциональности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языкового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явления</w:t>
      </w:r>
      <w:r w:rsidRPr="002E2E4D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как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грамматического,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коммуникативного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эстетического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феномена.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Необходимо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</w:t>
      </w:r>
      <w:r w:rsidR="000A50A3">
        <w:rPr>
          <w:rFonts w:ascii="Times New Roman" w:hAnsi="Times New Roman" w:cs="Times New Roman"/>
          <w:spacing w:val="-1"/>
          <w:sz w:val="28"/>
          <w:szCs w:val="28"/>
        </w:rPr>
        <w:t>зви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вать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языковой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эстетический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вкус</w:t>
      </w:r>
      <w:r w:rsidRPr="002E2E4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учащихся,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способность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оценивать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эстетическую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ность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высказывания,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объяснять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языковые</w:t>
      </w:r>
      <w:r w:rsidRPr="002E2E4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истоки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его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образности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выразительности,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а</w:t>
      </w:r>
      <w:r w:rsidRPr="002E2E4D">
        <w:rPr>
          <w:rFonts w:ascii="Times New Roman" w:hAnsi="Times New Roman" w:cs="Times New Roman"/>
          <w:spacing w:val="23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формировать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учащихся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потребность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совершенствовать</w:t>
      </w:r>
      <w:r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свою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собственную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речь,</w:t>
      </w:r>
      <w:r w:rsidR="000A50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приближая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ее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эстетическим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речевым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9128F">
        <w:rPr>
          <w:rFonts w:ascii="Times New Roman" w:hAnsi="Times New Roman" w:cs="Times New Roman"/>
          <w:sz w:val="28"/>
          <w:szCs w:val="28"/>
        </w:rPr>
        <w:t>нормам</w:t>
      </w:r>
      <w:r w:rsidR="00E7734E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734E" w:rsidRDefault="00E7734E" w:rsidP="00A227DA">
      <w:pPr>
        <w:pStyle w:val="ab"/>
        <w:kinsoku w:val="0"/>
        <w:overflowPunct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4E3F" w:rsidRDefault="00C34E3F" w:rsidP="00A227DA">
      <w:pPr>
        <w:pStyle w:val="ab"/>
        <w:kinsoku w:val="0"/>
        <w:overflowPunct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4E3F" w:rsidRPr="00E7734E" w:rsidRDefault="00C34E3F" w:rsidP="00A227DA">
      <w:pPr>
        <w:pStyle w:val="ab"/>
        <w:kinsoku w:val="0"/>
        <w:overflowPunct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методист ГУ «ЦЭКО»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Тануркова</w:t>
      </w:r>
      <w:proofErr w:type="spellEnd"/>
    </w:p>
    <w:sectPr w:rsidR="00C34E3F" w:rsidRPr="00E7734E" w:rsidSect="00C0346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5D" w:rsidRDefault="0056555D" w:rsidP="00CA438D">
      <w:pPr>
        <w:spacing w:after="0" w:line="240" w:lineRule="auto"/>
      </w:pPr>
      <w:r>
        <w:separator/>
      </w:r>
    </w:p>
  </w:endnote>
  <w:endnote w:type="continuationSeparator" w:id="0">
    <w:p w:rsidR="0056555D" w:rsidRDefault="0056555D" w:rsidP="00CA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201065"/>
      <w:docPartObj>
        <w:docPartGallery w:val="Page Numbers (Bottom of Page)"/>
        <w:docPartUnique/>
      </w:docPartObj>
    </w:sdtPr>
    <w:sdtEndPr/>
    <w:sdtContent>
      <w:p w:rsidR="0056555D" w:rsidRDefault="005655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E27">
          <w:rPr>
            <w:noProof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5D" w:rsidRDefault="0056555D" w:rsidP="00CA438D">
      <w:pPr>
        <w:spacing w:after="0" w:line="240" w:lineRule="auto"/>
      </w:pPr>
      <w:r>
        <w:separator/>
      </w:r>
    </w:p>
  </w:footnote>
  <w:footnote w:type="continuationSeparator" w:id="0">
    <w:p w:rsidR="0056555D" w:rsidRDefault="0056555D" w:rsidP="00CA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"/>
      <w:lvlJc w:val="left"/>
      <w:pPr>
        <w:ind w:left="1056" w:hanging="377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37" w:hanging="377"/>
      </w:pPr>
    </w:lvl>
    <w:lvl w:ilvl="2">
      <w:numFmt w:val="bullet"/>
      <w:lvlText w:val="•"/>
      <w:lvlJc w:val="left"/>
      <w:pPr>
        <w:ind w:left="2818" w:hanging="377"/>
      </w:pPr>
    </w:lvl>
    <w:lvl w:ilvl="3">
      <w:numFmt w:val="bullet"/>
      <w:lvlText w:val="•"/>
      <w:lvlJc w:val="left"/>
      <w:pPr>
        <w:ind w:left="3699" w:hanging="377"/>
      </w:pPr>
    </w:lvl>
    <w:lvl w:ilvl="4">
      <w:numFmt w:val="bullet"/>
      <w:lvlText w:val="•"/>
      <w:lvlJc w:val="left"/>
      <w:pPr>
        <w:ind w:left="4580" w:hanging="377"/>
      </w:pPr>
    </w:lvl>
    <w:lvl w:ilvl="5">
      <w:numFmt w:val="bullet"/>
      <w:lvlText w:val="•"/>
      <w:lvlJc w:val="left"/>
      <w:pPr>
        <w:ind w:left="5461" w:hanging="377"/>
      </w:pPr>
    </w:lvl>
    <w:lvl w:ilvl="6">
      <w:numFmt w:val="bullet"/>
      <w:lvlText w:val="•"/>
      <w:lvlJc w:val="left"/>
      <w:pPr>
        <w:ind w:left="6342" w:hanging="377"/>
      </w:pPr>
    </w:lvl>
    <w:lvl w:ilvl="7">
      <w:numFmt w:val="bullet"/>
      <w:lvlText w:val="•"/>
      <w:lvlJc w:val="left"/>
      <w:pPr>
        <w:ind w:left="7223" w:hanging="377"/>
      </w:pPr>
    </w:lvl>
    <w:lvl w:ilvl="8">
      <w:numFmt w:val="bullet"/>
      <w:lvlText w:val="•"/>
      <w:lvlJc w:val="left"/>
      <w:pPr>
        <w:ind w:left="8104" w:hanging="377"/>
      </w:pPr>
    </w:lvl>
  </w:abstractNum>
  <w:abstractNum w:abstractNumId="1">
    <w:nsid w:val="06CB4E6E"/>
    <w:multiLevelType w:val="multilevel"/>
    <w:tmpl w:val="B32653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CD6A8B"/>
    <w:multiLevelType w:val="hybridMultilevel"/>
    <w:tmpl w:val="A97681A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94363D6"/>
    <w:multiLevelType w:val="multilevel"/>
    <w:tmpl w:val="A8D6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849F1"/>
    <w:multiLevelType w:val="multilevel"/>
    <w:tmpl w:val="CBD2A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7E"/>
    <w:rsid w:val="0000058E"/>
    <w:rsid w:val="00001602"/>
    <w:rsid w:val="000045A2"/>
    <w:rsid w:val="00007E66"/>
    <w:rsid w:val="000131DD"/>
    <w:rsid w:val="0001396E"/>
    <w:rsid w:val="00020ADF"/>
    <w:rsid w:val="000320D6"/>
    <w:rsid w:val="00037C27"/>
    <w:rsid w:val="00040558"/>
    <w:rsid w:val="00043FC3"/>
    <w:rsid w:val="000501DA"/>
    <w:rsid w:val="000562B6"/>
    <w:rsid w:val="0006351B"/>
    <w:rsid w:val="000701EF"/>
    <w:rsid w:val="0008598A"/>
    <w:rsid w:val="00086FE9"/>
    <w:rsid w:val="00093324"/>
    <w:rsid w:val="00093A0A"/>
    <w:rsid w:val="00096DAF"/>
    <w:rsid w:val="000A50A3"/>
    <w:rsid w:val="000B05D5"/>
    <w:rsid w:val="000C42E5"/>
    <w:rsid w:val="000C5486"/>
    <w:rsid w:val="000D1B6E"/>
    <w:rsid w:val="000D6DC5"/>
    <w:rsid w:val="000D7DF5"/>
    <w:rsid w:val="00101EC2"/>
    <w:rsid w:val="001049F3"/>
    <w:rsid w:val="001139B9"/>
    <w:rsid w:val="00114FE6"/>
    <w:rsid w:val="00116A9D"/>
    <w:rsid w:val="0012308D"/>
    <w:rsid w:val="00133E3A"/>
    <w:rsid w:val="001364F1"/>
    <w:rsid w:val="001447C4"/>
    <w:rsid w:val="00145F47"/>
    <w:rsid w:val="00147FF2"/>
    <w:rsid w:val="0015345A"/>
    <w:rsid w:val="00153CB6"/>
    <w:rsid w:val="00153F51"/>
    <w:rsid w:val="001540A9"/>
    <w:rsid w:val="001561FF"/>
    <w:rsid w:val="00157E63"/>
    <w:rsid w:val="00166970"/>
    <w:rsid w:val="0017118E"/>
    <w:rsid w:val="00180D7A"/>
    <w:rsid w:val="00186E7B"/>
    <w:rsid w:val="0019155D"/>
    <w:rsid w:val="001A4ED2"/>
    <w:rsid w:val="001B16D1"/>
    <w:rsid w:val="001B3E96"/>
    <w:rsid w:val="001B6BDE"/>
    <w:rsid w:val="001C0EEE"/>
    <w:rsid w:val="001C1D3C"/>
    <w:rsid w:val="001E0AF5"/>
    <w:rsid w:val="001E340E"/>
    <w:rsid w:val="001E6FC6"/>
    <w:rsid w:val="001E7FF5"/>
    <w:rsid w:val="001F2AFF"/>
    <w:rsid w:val="001F2C6B"/>
    <w:rsid w:val="001F5413"/>
    <w:rsid w:val="0020271F"/>
    <w:rsid w:val="002052DF"/>
    <w:rsid w:val="00217D3E"/>
    <w:rsid w:val="00221F3F"/>
    <w:rsid w:val="00222A4D"/>
    <w:rsid w:val="002364DB"/>
    <w:rsid w:val="00243058"/>
    <w:rsid w:val="00246327"/>
    <w:rsid w:val="00246F6F"/>
    <w:rsid w:val="00247869"/>
    <w:rsid w:val="00253C28"/>
    <w:rsid w:val="002557AD"/>
    <w:rsid w:val="00264DFB"/>
    <w:rsid w:val="00271DB7"/>
    <w:rsid w:val="002757D6"/>
    <w:rsid w:val="00275FF6"/>
    <w:rsid w:val="002865C1"/>
    <w:rsid w:val="00296597"/>
    <w:rsid w:val="00297C3E"/>
    <w:rsid w:val="002A0688"/>
    <w:rsid w:val="002A4BE5"/>
    <w:rsid w:val="002A4C17"/>
    <w:rsid w:val="002B3511"/>
    <w:rsid w:val="002C0106"/>
    <w:rsid w:val="002C1126"/>
    <w:rsid w:val="002C77B2"/>
    <w:rsid w:val="002D1080"/>
    <w:rsid w:val="002D16B2"/>
    <w:rsid w:val="002D4C22"/>
    <w:rsid w:val="002D699B"/>
    <w:rsid w:val="002E06E3"/>
    <w:rsid w:val="002E1A22"/>
    <w:rsid w:val="002E2989"/>
    <w:rsid w:val="002E2E4D"/>
    <w:rsid w:val="002E3534"/>
    <w:rsid w:val="002E45F9"/>
    <w:rsid w:val="002E4B55"/>
    <w:rsid w:val="002F1CE6"/>
    <w:rsid w:val="002F5944"/>
    <w:rsid w:val="002F6AFA"/>
    <w:rsid w:val="003069B6"/>
    <w:rsid w:val="00307AFD"/>
    <w:rsid w:val="00313F40"/>
    <w:rsid w:val="00314648"/>
    <w:rsid w:val="003168A6"/>
    <w:rsid w:val="00320FE5"/>
    <w:rsid w:val="003221E4"/>
    <w:rsid w:val="003262F4"/>
    <w:rsid w:val="00326968"/>
    <w:rsid w:val="00345EC3"/>
    <w:rsid w:val="0034702B"/>
    <w:rsid w:val="003471CB"/>
    <w:rsid w:val="00347CD7"/>
    <w:rsid w:val="00350ABE"/>
    <w:rsid w:val="003519A0"/>
    <w:rsid w:val="003542E9"/>
    <w:rsid w:val="00356B85"/>
    <w:rsid w:val="00362967"/>
    <w:rsid w:val="00364BB5"/>
    <w:rsid w:val="00364E14"/>
    <w:rsid w:val="00374BAD"/>
    <w:rsid w:val="00377D7C"/>
    <w:rsid w:val="00382755"/>
    <w:rsid w:val="003863E1"/>
    <w:rsid w:val="00386593"/>
    <w:rsid w:val="00387275"/>
    <w:rsid w:val="003932EC"/>
    <w:rsid w:val="00393598"/>
    <w:rsid w:val="003A5ADE"/>
    <w:rsid w:val="003B6969"/>
    <w:rsid w:val="003C2296"/>
    <w:rsid w:val="003C73D3"/>
    <w:rsid w:val="003D2969"/>
    <w:rsid w:val="003D2F18"/>
    <w:rsid w:val="003D5CD9"/>
    <w:rsid w:val="003E52F6"/>
    <w:rsid w:val="003E6155"/>
    <w:rsid w:val="003E621F"/>
    <w:rsid w:val="003E71D5"/>
    <w:rsid w:val="003F31BE"/>
    <w:rsid w:val="003F429F"/>
    <w:rsid w:val="004002E6"/>
    <w:rsid w:val="00400D09"/>
    <w:rsid w:val="00401533"/>
    <w:rsid w:val="00413794"/>
    <w:rsid w:val="00413AA3"/>
    <w:rsid w:val="00417128"/>
    <w:rsid w:val="004215F7"/>
    <w:rsid w:val="00427FB1"/>
    <w:rsid w:val="00431599"/>
    <w:rsid w:val="00434664"/>
    <w:rsid w:val="004356DF"/>
    <w:rsid w:val="00442237"/>
    <w:rsid w:val="00443916"/>
    <w:rsid w:val="004447C0"/>
    <w:rsid w:val="00450128"/>
    <w:rsid w:val="00453AD6"/>
    <w:rsid w:val="0045671A"/>
    <w:rsid w:val="00460730"/>
    <w:rsid w:val="004630F3"/>
    <w:rsid w:val="00464507"/>
    <w:rsid w:val="004704DE"/>
    <w:rsid w:val="00472F01"/>
    <w:rsid w:val="00473F0C"/>
    <w:rsid w:val="0047512F"/>
    <w:rsid w:val="00475700"/>
    <w:rsid w:val="00480CC0"/>
    <w:rsid w:val="0048386E"/>
    <w:rsid w:val="00492CB7"/>
    <w:rsid w:val="00493383"/>
    <w:rsid w:val="004A1506"/>
    <w:rsid w:val="004A7BA6"/>
    <w:rsid w:val="004B1A68"/>
    <w:rsid w:val="004B687D"/>
    <w:rsid w:val="004C0F4C"/>
    <w:rsid w:val="004C4165"/>
    <w:rsid w:val="004C5A45"/>
    <w:rsid w:val="004D4B14"/>
    <w:rsid w:val="004D6EF5"/>
    <w:rsid w:val="004E0E5E"/>
    <w:rsid w:val="004E2562"/>
    <w:rsid w:val="004E2D52"/>
    <w:rsid w:val="004E30A3"/>
    <w:rsid w:val="004E51C2"/>
    <w:rsid w:val="004F015D"/>
    <w:rsid w:val="00506973"/>
    <w:rsid w:val="0050741F"/>
    <w:rsid w:val="00512528"/>
    <w:rsid w:val="00512C4D"/>
    <w:rsid w:val="00513EC0"/>
    <w:rsid w:val="00515134"/>
    <w:rsid w:val="00517620"/>
    <w:rsid w:val="0052326C"/>
    <w:rsid w:val="0052400F"/>
    <w:rsid w:val="00526B85"/>
    <w:rsid w:val="00531739"/>
    <w:rsid w:val="00531C04"/>
    <w:rsid w:val="00533694"/>
    <w:rsid w:val="00535470"/>
    <w:rsid w:val="005425D7"/>
    <w:rsid w:val="00543039"/>
    <w:rsid w:val="00543AA4"/>
    <w:rsid w:val="00544D4B"/>
    <w:rsid w:val="00546AB8"/>
    <w:rsid w:val="00550F3F"/>
    <w:rsid w:val="00551DC3"/>
    <w:rsid w:val="0055338C"/>
    <w:rsid w:val="00556DFD"/>
    <w:rsid w:val="0056555D"/>
    <w:rsid w:val="00567279"/>
    <w:rsid w:val="00570B00"/>
    <w:rsid w:val="005723C6"/>
    <w:rsid w:val="00572627"/>
    <w:rsid w:val="00576CBF"/>
    <w:rsid w:val="00577A9E"/>
    <w:rsid w:val="00586B95"/>
    <w:rsid w:val="005901A4"/>
    <w:rsid w:val="00595535"/>
    <w:rsid w:val="005A0A2D"/>
    <w:rsid w:val="005A33FB"/>
    <w:rsid w:val="005A3A1E"/>
    <w:rsid w:val="005B194E"/>
    <w:rsid w:val="005B6067"/>
    <w:rsid w:val="005D1AAF"/>
    <w:rsid w:val="005D3ACD"/>
    <w:rsid w:val="005D4150"/>
    <w:rsid w:val="005E0BAB"/>
    <w:rsid w:val="005E2B75"/>
    <w:rsid w:val="005E4439"/>
    <w:rsid w:val="005E666F"/>
    <w:rsid w:val="005E7E11"/>
    <w:rsid w:val="005F0C88"/>
    <w:rsid w:val="005F13A1"/>
    <w:rsid w:val="005F5AF3"/>
    <w:rsid w:val="006046BA"/>
    <w:rsid w:val="00604FA2"/>
    <w:rsid w:val="00613831"/>
    <w:rsid w:val="00622FFA"/>
    <w:rsid w:val="006243ED"/>
    <w:rsid w:val="006261DD"/>
    <w:rsid w:val="006274A9"/>
    <w:rsid w:val="0062772C"/>
    <w:rsid w:val="00630902"/>
    <w:rsid w:val="00641DD8"/>
    <w:rsid w:val="00646808"/>
    <w:rsid w:val="00647880"/>
    <w:rsid w:val="0065217E"/>
    <w:rsid w:val="0066018B"/>
    <w:rsid w:val="00661FB3"/>
    <w:rsid w:val="006620AE"/>
    <w:rsid w:val="00666212"/>
    <w:rsid w:val="00670DCC"/>
    <w:rsid w:val="006759E8"/>
    <w:rsid w:val="00680DF3"/>
    <w:rsid w:val="00687D7A"/>
    <w:rsid w:val="00693195"/>
    <w:rsid w:val="006952C2"/>
    <w:rsid w:val="0069549E"/>
    <w:rsid w:val="006957CC"/>
    <w:rsid w:val="00697C36"/>
    <w:rsid w:val="006A248C"/>
    <w:rsid w:val="006A2803"/>
    <w:rsid w:val="006A61CD"/>
    <w:rsid w:val="006A7009"/>
    <w:rsid w:val="006B11A6"/>
    <w:rsid w:val="006B1621"/>
    <w:rsid w:val="006B17CA"/>
    <w:rsid w:val="006B5D1E"/>
    <w:rsid w:val="006C2372"/>
    <w:rsid w:val="006D12AE"/>
    <w:rsid w:val="006D30FD"/>
    <w:rsid w:val="006D63D0"/>
    <w:rsid w:val="006D63E7"/>
    <w:rsid w:val="006E36BF"/>
    <w:rsid w:val="006E48B8"/>
    <w:rsid w:val="006E5FCB"/>
    <w:rsid w:val="006F1934"/>
    <w:rsid w:val="006F4B4A"/>
    <w:rsid w:val="00703C3D"/>
    <w:rsid w:val="007045FC"/>
    <w:rsid w:val="007055C9"/>
    <w:rsid w:val="00715316"/>
    <w:rsid w:val="007222D1"/>
    <w:rsid w:val="00722BA1"/>
    <w:rsid w:val="00722BE9"/>
    <w:rsid w:val="00731B94"/>
    <w:rsid w:val="00733F59"/>
    <w:rsid w:val="00743E92"/>
    <w:rsid w:val="007453D4"/>
    <w:rsid w:val="007456AE"/>
    <w:rsid w:val="0075098F"/>
    <w:rsid w:val="0075133C"/>
    <w:rsid w:val="0075287F"/>
    <w:rsid w:val="00753FC3"/>
    <w:rsid w:val="007568CF"/>
    <w:rsid w:val="00766658"/>
    <w:rsid w:val="007671CC"/>
    <w:rsid w:val="00777FED"/>
    <w:rsid w:val="0078202F"/>
    <w:rsid w:val="0079128F"/>
    <w:rsid w:val="00794710"/>
    <w:rsid w:val="00796189"/>
    <w:rsid w:val="00797024"/>
    <w:rsid w:val="00797439"/>
    <w:rsid w:val="007A4B7E"/>
    <w:rsid w:val="007B22D4"/>
    <w:rsid w:val="007B7C9B"/>
    <w:rsid w:val="007D2DAF"/>
    <w:rsid w:val="007D6913"/>
    <w:rsid w:val="007F2CAD"/>
    <w:rsid w:val="00805E65"/>
    <w:rsid w:val="008152F1"/>
    <w:rsid w:val="00820C72"/>
    <w:rsid w:val="00823D73"/>
    <w:rsid w:val="00832840"/>
    <w:rsid w:val="008346C3"/>
    <w:rsid w:val="0084448C"/>
    <w:rsid w:val="00853532"/>
    <w:rsid w:val="00863030"/>
    <w:rsid w:val="0087390F"/>
    <w:rsid w:val="00875BE9"/>
    <w:rsid w:val="00875E52"/>
    <w:rsid w:val="00877560"/>
    <w:rsid w:val="008812F1"/>
    <w:rsid w:val="00886C99"/>
    <w:rsid w:val="00887553"/>
    <w:rsid w:val="0089014C"/>
    <w:rsid w:val="00894011"/>
    <w:rsid w:val="008A156B"/>
    <w:rsid w:val="008A1713"/>
    <w:rsid w:val="008A54C7"/>
    <w:rsid w:val="008A5D17"/>
    <w:rsid w:val="008B7E60"/>
    <w:rsid w:val="008C1269"/>
    <w:rsid w:val="008C2CC1"/>
    <w:rsid w:val="008C5F64"/>
    <w:rsid w:val="008E372D"/>
    <w:rsid w:val="008E4F5D"/>
    <w:rsid w:val="008E7637"/>
    <w:rsid w:val="008F3A10"/>
    <w:rsid w:val="008F4609"/>
    <w:rsid w:val="009015B0"/>
    <w:rsid w:val="00901CBE"/>
    <w:rsid w:val="00902D2C"/>
    <w:rsid w:val="009042B1"/>
    <w:rsid w:val="009052F8"/>
    <w:rsid w:val="0091660C"/>
    <w:rsid w:val="009169D1"/>
    <w:rsid w:val="009170A1"/>
    <w:rsid w:val="009232C4"/>
    <w:rsid w:val="00925E5B"/>
    <w:rsid w:val="0093002B"/>
    <w:rsid w:val="00937EA4"/>
    <w:rsid w:val="00942215"/>
    <w:rsid w:val="00942632"/>
    <w:rsid w:val="00963F93"/>
    <w:rsid w:val="0096701E"/>
    <w:rsid w:val="0097018E"/>
    <w:rsid w:val="00970E50"/>
    <w:rsid w:val="00970FEF"/>
    <w:rsid w:val="00976725"/>
    <w:rsid w:val="00981E27"/>
    <w:rsid w:val="009825F3"/>
    <w:rsid w:val="0098370F"/>
    <w:rsid w:val="00984168"/>
    <w:rsid w:val="00990A8A"/>
    <w:rsid w:val="00990B11"/>
    <w:rsid w:val="00991D54"/>
    <w:rsid w:val="00992073"/>
    <w:rsid w:val="009A1269"/>
    <w:rsid w:val="009A41A8"/>
    <w:rsid w:val="009B2847"/>
    <w:rsid w:val="009B399D"/>
    <w:rsid w:val="009B6475"/>
    <w:rsid w:val="009C0BFB"/>
    <w:rsid w:val="009C6741"/>
    <w:rsid w:val="009D1700"/>
    <w:rsid w:val="009D3984"/>
    <w:rsid w:val="009D4008"/>
    <w:rsid w:val="009E7267"/>
    <w:rsid w:val="009F1F2E"/>
    <w:rsid w:val="009F2416"/>
    <w:rsid w:val="009F327E"/>
    <w:rsid w:val="009F55ED"/>
    <w:rsid w:val="009F7DFF"/>
    <w:rsid w:val="00A009DF"/>
    <w:rsid w:val="00A06283"/>
    <w:rsid w:val="00A1395F"/>
    <w:rsid w:val="00A1650B"/>
    <w:rsid w:val="00A227DA"/>
    <w:rsid w:val="00A23D6A"/>
    <w:rsid w:val="00A24D19"/>
    <w:rsid w:val="00A25E02"/>
    <w:rsid w:val="00A35841"/>
    <w:rsid w:val="00A35912"/>
    <w:rsid w:val="00A40101"/>
    <w:rsid w:val="00A447B9"/>
    <w:rsid w:val="00A47F1F"/>
    <w:rsid w:val="00A501DB"/>
    <w:rsid w:val="00A52DCE"/>
    <w:rsid w:val="00A56B49"/>
    <w:rsid w:val="00A61E0F"/>
    <w:rsid w:val="00A620E3"/>
    <w:rsid w:val="00A677F3"/>
    <w:rsid w:val="00A7154B"/>
    <w:rsid w:val="00A71A86"/>
    <w:rsid w:val="00A771C3"/>
    <w:rsid w:val="00A77B5F"/>
    <w:rsid w:val="00A80757"/>
    <w:rsid w:val="00A8246D"/>
    <w:rsid w:val="00A87A73"/>
    <w:rsid w:val="00A9024E"/>
    <w:rsid w:val="00A954D5"/>
    <w:rsid w:val="00AA48EE"/>
    <w:rsid w:val="00AA52C4"/>
    <w:rsid w:val="00AB00F1"/>
    <w:rsid w:val="00AB1286"/>
    <w:rsid w:val="00AB31FA"/>
    <w:rsid w:val="00AB41E7"/>
    <w:rsid w:val="00AC770A"/>
    <w:rsid w:val="00AD3716"/>
    <w:rsid w:val="00AF3B71"/>
    <w:rsid w:val="00AF7526"/>
    <w:rsid w:val="00B01C74"/>
    <w:rsid w:val="00B03916"/>
    <w:rsid w:val="00B06029"/>
    <w:rsid w:val="00B147A8"/>
    <w:rsid w:val="00B2089C"/>
    <w:rsid w:val="00B274C5"/>
    <w:rsid w:val="00B3591A"/>
    <w:rsid w:val="00B35D18"/>
    <w:rsid w:val="00B40FFD"/>
    <w:rsid w:val="00B5129B"/>
    <w:rsid w:val="00B568FD"/>
    <w:rsid w:val="00B61D81"/>
    <w:rsid w:val="00B62CA9"/>
    <w:rsid w:val="00B6358E"/>
    <w:rsid w:val="00B660C5"/>
    <w:rsid w:val="00B71E3B"/>
    <w:rsid w:val="00B7396E"/>
    <w:rsid w:val="00B864BD"/>
    <w:rsid w:val="00B9251E"/>
    <w:rsid w:val="00BA161E"/>
    <w:rsid w:val="00BA43C4"/>
    <w:rsid w:val="00BA78B3"/>
    <w:rsid w:val="00BB1161"/>
    <w:rsid w:val="00BB4FEE"/>
    <w:rsid w:val="00BC1E3B"/>
    <w:rsid w:val="00BC54E0"/>
    <w:rsid w:val="00BD179D"/>
    <w:rsid w:val="00BD2CCA"/>
    <w:rsid w:val="00BE2552"/>
    <w:rsid w:val="00BE28CB"/>
    <w:rsid w:val="00BF36E0"/>
    <w:rsid w:val="00BF5128"/>
    <w:rsid w:val="00BF53C4"/>
    <w:rsid w:val="00BF64EE"/>
    <w:rsid w:val="00C0346B"/>
    <w:rsid w:val="00C056EE"/>
    <w:rsid w:val="00C05B19"/>
    <w:rsid w:val="00C1392A"/>
    <w:rsid w:val="00C13DE0"/>
    <w:rsid w:val="00C22BF2"/>
    <w:rsid w:val="00C27B19"/>
    <w:rsid w:val="00C3154D"/>
    <w:rsid w:val="00C34E3F"/>
    <w:rsid w:val="00C359D7"/>
    <w:rsid w:val="00C36BE0"/>
    <w:rsid w:val="00C370B0"/>
    <w:rsid w:val="00C44350"/>
    <w:rsid w:val="00C519CD"/>
    <w:rsid w:val="00C520AE"/>
    <w:rsid w:val="00C52718"/>
    <w:rsid w:val="00C52D7D"/>
    <w:rsid w:val="00C54849"/>
    <w:rsid w:val="00C65A92"/>
    <w:rsid w:val="00C67B05"/>
    <w:rsid w:val="00C74B1A"/>
    <w:rsid w:val="00C8790D"/>
    <w:rsid w:val="00C90E80"/>
    <w:rsid w:val="00C91DE1"/>
    <w:rsid w:val="00C9766B"/>
    <w:rsid w:val="00CA00B0"/>
    <w:rsid w:val="00CA19F5"/>
    <w:rsid w:val="00CA2935"/>
    <w:rsid w:val="00CA3E8C"/>
    <w:rsid w:val="00CA438D"/>
    <w:rsid w:val="00CA4CBB"/>
    <w:rsid w:val="00CB0D39"/>
    <w:rsid w:val="00CB10AE"/>
    <w:rsid w:val="00CB42D3"/>
    <w:rsid w:val="00CB6BB6"/>
    <w:rsid w:val="00CB7100"/>
    <w:rsid w:val="00CC29E8"/>
    <w:rsid w:val="00CC5F16"/>
    <w:rsid w:val="00CD3A20"/>
    <w:rsid w:val="00CD597B"/>
    <w:rsid w:val="00CF399D"/>
    <w:rsid w:val="00CF6A6C"/>
    <w:rsid w:val="00D11118"/>
    <w:rsid w:val="00D1569C"/>
    <w:rsid w:val="00D15B16"/>
    <w:rsid w:val="00D15CC9"/>
    <w:rsid w:val="00D23504"/>
    <w:rsid w:val="00D24ADB"/>
    <w:rsid w:val="00D27B74"/>
    <w:rsid w:val="00D335DE"/>
    <w:rsid w:val="00D34703"/>
    <w:rsid w:val="00D419B9"/>
    <w:rsid w:val="00D47A88"/>
    <w:rsid w:val="00D50EFC"/>
    <w:rsid w:val="00D53CED"/>
    <w:rsid w:val="00D636FB"/>
    <w:rsid w:val="00D6437A"/>
    <w:rsid w:val="00D958AD"/>
    <w:rsid w:val="00DA05EF"/>
    <w:rsid w:val="00DA176B"/>
    <w:rsid w:val="00DA17A5"/>
    <w:rsid w:val="00DA421C"/>
    <w:rsid w:val="00DA547F"/>
    <w:rsid w:val="00DC0D4B"/>
    <w:rsid w:val="00DC77EA"/>
    <w:rsid w:val="00DD4F45"/>
    <w:rsid w:val="00DE15DE"/>
    <w:rsid w:val="00DE1F91"/>
    <w:rsid w:val="00DE54A3"/>
    <w:rsid w:val="00DE78A0"/>
    <w:rsid w:val="00DF0D4B"/>
    <w:rsid w:val="00DF5375"/>
    <w:rsid w:val="00DF695A"/>
    <w:rsid w:val="00E0014C"/>
    <w:rsid w:val="00E001FE"/>
    <w:rsid w:val="00E01A9F"/>
    <w:rsid w:val="00E13C43"/>
    <w:rsid w:val="00E15716"/>
    <w:rsid w:val="00E1695D"/>
    <w:rsid w:val="00E336D3"/>
    <w:rsid w:val="00E45FA8"/>
    <w:rsid w:val="00E47C71"/>
    <w:rsid w:val="00E5007F"/>
    <w:rsid w:val="00E54CDD"/>
    <w:rsid w:val="00E5528E"/>
    <w:rsid w:val="00E565C1"/>
    <w:rsid w:val="00E67335"/>
    <w:rsid w:val="00E769FB"/>
    <w:rsid w:val="00E7734E"/>
    <w:rsid w:val="00E80C6F"/>
    <w:rsid w:val="00E84598"/>
    <w:rsid w:val="00E85611"/>
    <w:rsid w:val="00E92802"/>
    <w:rsid w:val="00E94A19"/>
    <w:rsid w:val="00EB601A"/>
    <w:rsid w:val="00EC094E"/>
    <w:rsid w:val="00EC3EF5"/>
    <w:rsid w:val="00ED25A5"/>
    <w:rsid w:val="00EE298C"/>
    <w:rsid w:val="00EE4AE6"/>
    <w:rsid w:val="00EF50E4"/>
    <w:rsid w:val="00F01A9A"/>
    <w:rsid w:val="00F07333"/>
    <w:rsid w:val="00F07B40"/>
    <w:rsid w:val="00F12267"/>
    <w:rsid w:val="00F122E1"/>
    <w:rsid w:val="00F12630"/>
    <w:rsid w:val="00F12874"/>
    <w:rsid w:val="00F140A1"/>
    <w:rsid w:val="00F14E99"/>
    <w:rsid w:val="00F16566"/>
    <w:rsid w:val="00F16605"/>
    <w:rsid w:val="00F179C2"/>
    <w:rsid w:val="00F21CAC"/>
    <w:rsid w:val="00F24A75"/>
    <w:rsid w:val="00F268F9"/>
    <w:rsid w:val="00F31EF4"/>
    <w:rsid w:val="00F36EB7"/>
    <w:rsid w:val="00F3735D"/>
    <w:rsid w:val="00F43765"/>
    <w:rsid w:val="00F43B30"/>
    <w:rsid w:val="00F44B7E"/>
    <w:rsid w:val="00F509D6"/>
    <w:rsid w:val="00F527C4"/>
    <w:rsid w:val="00F61E52"/>
    <w:rsid w:val="00F644E1"/>
    <w:rsid w:val="00F65E48"/>
    <w:rsid w:val="00F80644"/>
    <w:rsid w:val="00F877EA"/>
    <w:rsid w:val="00F87FFE"/>
    <w:rsid w:val="00F95041"/>
    <w:rsid w:val="00FA0123"/>
    <w:rsid w:val="00FA3BEF"/>
    <w:rsid w:val="00FA5C0E"/>
    <w:rsid w:val="00FB541E"/>
    <w:rsid w:val="00FB7896"/>
    <w:rsid w:val="00FC0BAE"/>
    <w:rsid w:val="00FC4AD9"/>
    <w:rsid w:val="00FC4B6B"/>
    <w:rsid w:val="00FC5B97"/>
    <w:rsid w:val="00FD03D9"/>
    <w:rsid w:val="00FD2368"/>
    <w:rsid w:val="00FD25A2"/>
    <w:rsid w:val="00FD3FC3"/>
    <w:rsid w:val="00FD4987"/>
    <w:rsid w:val="00FE0A23"/>
    <w:rsid w:val="00FE32D6"/>
    <w:rsid w:val="00FF0195"/>
    <w:rsid w:val="00FF5A19"/>
    <w:rsid w:val="00FF5F6A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C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38D"/>
  </w:style>
  <w:style w:type="paragraph" w:styleId="a8">
    <w:name w:val="footer"/>
    <w:basedOn w:val="a"/>
    <w:link w:val="a9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38D"/>
  </w:style>
  <w:style w:type="table" w:styleId="aa">
    <w:name w:val="Table Grid"/>
    <w:basedOn w:val="a1"/>
    <w:uiPriority w:val="59"/>
    <w:rsid w:val="0074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AD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E5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0320D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320D6"/>
  </w:style>
  <w:style w:type="table" w:customStyle="1" w:styleId="21">
    <w:name w:val="Сетка таблицы2"/>
    <w:basedOn w:val="a1"/>
    <w:next w:val="aa"/>
    <w:uiPriority w:val="59"/>
    <w:rsid w:val="0036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C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38D"/>
  </w:style>
  <w:style w:type="paragraph" w:styleId="a8">
    <w:name w:val="footer"/>
    <w:basedOn w:val="a"/>
    <w:link w:val="a9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38D"/>
  </w:style>
  <w:style w:type="table" w:styleId="aa">
    <w:name w:val="Table Grid"/>
    <w:basedOn w:val="a1"/>
    <w:uiPriority w:val="59"/>
    <w:rsid w:val="0074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AD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E5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0320D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320D6"/>
  </w:style>
  <w:style w:type="table" w:customStyle="1" w:styleId="21">
    <w:name w:val="Сетка таблицы2"/>
    <w:basedOn w:val="a1"/>
    <w:next w:val="aa"/>
    <w:uiPriority w:val="59"/>
    <w:rsid w:val="0036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1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0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7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9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81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8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58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814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6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195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937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75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94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71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811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85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98F5-195E-4E98-8EB0-2165538E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28</Pages>
  <Words>10011</Words>
  <Characters>57069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С. Ващук</dc:creator>
  <cp:lastModifiedBy>Татьяна П. Глушкова</cp:lastModifiedBy>
  <cp:revision>6</cp:revision>
  <cp:lastPrinted>2014-07-23T08:39:00Z</cp:lastPrinted>
  <dcterms:created xsi:type="dcterms:W3CDTF">2015-07-23T11:56:00Z</dcterms:created>
  <dcterms:modified xsi:type="dcterms:W3CDTF">2015-08-27T11:48:00Z</dcterms:modified>
</cp:coreProperties>
</file>